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8BC" w:rsidRDefault="004968BC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4968BC" w:rsidRDefault="004968BC">
      <w:pPr>
        <w:pStyle w:val="ConsPlusNormal"/>
        <w:jc w:val="both"/>
      </w:pPr>
    </w:p>
    <w:p w:rsidR="004968BC" w:rsidRDefault="004968BC">
      <w:pPr>
        <w:pStyle w:val="ConsPlusNormal"/>
        <w:jc w:val="both"/>
      </w:pPr>
      <w:r>
        <w:t>Зарегистрировано в Национальном реестре правовых актов</w:t>
      </w:r>
    </w:p>
    <w:p w:rsidR="004968BC" w:rsidRDefault="004968BC">
      <w:pPr>
        <w:pStyle w:val="ConsPlusNormal"/>
        <w:jc w:val="both"/>
      </w:pPr>
      <w:r>
        <w:t>Республики Беларусь 19 мая 2015 г. N 8/29899</w:t>
      </w:r>
    </w:p>
    <w:p w:rsidR="004968BC" w:rsidRDefault="004968BC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4968BC" w:rsidRDefault="004968BC">
      <w:pPr>
        <w:pStyle w:val="ConsPlusNormal"/>
      </w:pPr>
    </w:p>
    <w:p w:rsidR="004968BC" w:rsidRDefault="004968BC">
      <w:pPr>
        <w:pStyle w:val="ConsPlusTitle"/>
        <w:jc w:val="center"/>
      </w:pPr>
      <w:r>
        <w:t>ПОСТАНОВЛЕНИЕ МИНИСТЕРСТВА ПРИРОДНЫХ РЕСУРСОВ И ОХРАНЫ ОКРУЖАЮЩЕЙ СРЕДЫ РЕСПУБЛИКИ БЕЛАРУСЬ</w:t>
      </w:r>
    </w:p>
    <w:p w:rsidR="004968BC" w:rsidRDefault="004968BC">
      <w:pPr>
        <w:pStyle w:val="ConsPlusTitle"/>
        <w:jc w:val="center"/>
      </w:pPr>
      <w:r>
        <w:t>4 мая 2015 г. N 18</w:t>
      </w:r>
    </w:p>
    <w:p w:rsidR="004968BC" w:rsidRDefault="004968BC">
      <w:pPr>
        <w:pStyle w:val="ConsPlusTitle"/>
        <w:jc w:val="center"/>
      </w:pPr>
    </w:p>
    <w:p w:rsidR="004968BC" w:rsidRDefault="004968BC">
      <w:pPr>
        <w:pStyle w:val="ConsPlusTitle"/>
        <w:jc w:val="center"/>
      </w:pPr>
      <w:r>
        <w:t>О ТРЕБОВАНИЯХ К РАЗРАБОТКЕ ПРОЕКТОВ ВОДООХРАННЫХ ЗОН И ПРИБРЕЖНЫХ ПОЛОС</w:t>
      </w:r>
    </w:p>
    <w:p w:rsidR="004968BC" w:rsidRDefault="004968BC">
      <w:pPr>
        <w:pStyle w:val="ConsPlusNormal"/>
      </w:pPr>
    </w:p>
    <w:p w:rsidR="004968BC" w:rsidRDefault="004968BC">
      <w:pPr>
        <w:pStyle w:val="ConsPlusNormal"/>
        <w:ind w:firstLine="540"/>
        <w:jc w:val="both"/>
      </w:pPr>
      <w:r>
        <w:t xml:space="preserve">На основании </w:t>
      </w:r>
      <w:hyperlink r:id="rId5" w:history="1">
        <w:r>
          <w:rPr>
            <w:color w:val="0000FF"/>
          </w:rPr>
          <w:t>пункта 13 статьи 52</w:t>
        </w:r>
      </w:hyperlink>
      <w:r>
        <w:t xml:space="preserve"> Водного кодекса Республики Беларусь, </w:t>
      </w:r>
      <w:hyperlink r:id="rId6" w:history="1">
        <w:r>
          <w:rPr>
            <w:color w:val="0000FF"/>
          </w:rPr>
          <w:t>пункта 9</w:t>
        </w:r>
      </w:hyperlink>
      <w:r>
        <w:t xml:space="preserve"> Положения о Министерстве природных ресурсов и охраны окружающей среды Республики Беларусь, утвержденного постановлением Совета Министров Республики Беларусь от 20 июня 2013 г. N 503 "О некоторых вопросах Министерства природных ресурсов и охраны окружающей среды Республики Беларусь", Министерство природных ресурсов и охраны окружающей среды Республики Беларусь ПОСТАНОВЛЯЕТ:</w:t>
      </w:r>
    </w:p>
    <w:p w:rsidR="004968BC" w:rsidRDefault="004968BC">
      <w:pPr>
        <w:pStyle w:val="ConsPlusNormal"/>
        <w:ind w:firstLine="540"/>
        <w:jc w:val="both"/>
      </w:pPr>
      <w:r>
        <w:t>1. Установить, что:</w:t>
      </w:r>
    </w:p>
    <w:p w:rsidR="004968BC" w:rsidRDefault="004968BC">
      <w:pPr>
        <w:pStyle w:val="ConsPlusNormal"/>
        <w:ind w:firstLine="540"/>
        <w:jc w:val="both"/>
      </w:pPr>
      <w:r>
        <w:t xml:space="preserve">1.1. разработка проектов </w:t>
      </w:r>
      <w:proofErr w:type="spellStart"/>
      <w:r>
        <w:t>водоохранных</w:t>
      </w:r>
      <w:proofErr w:type="spellEnd"/>
      <w:r>
        <w:t xml:space="preserve"> зон и прибрежных полос предусматривает осуществление следующих видов работ:</w:t>
      </w:r>
    </w:p>
    <w:p w:rsidR="004968BC" w:rsidRDefault="004968BC">
      <w:pPr>
        <w:pStyle w:val="ConsPlusNormal"/>
        <w:ind w:firstLine="540"/>
        <w:jc w:val="both"/>
      </w:pPr>
      <w:r>
        <w:t>1.1.1. подготовительных, которые включают:</w:t>
      </w:r>
    </w:p>
    <w:p w:rsidR="004968BC" w:rsidRDefault="004968BC">
      <w:pPr>
        <w:pStyle w:val="ConsPlusNormal"/>
        <w:ind w:firstLine="540"/>
        <w:jc w:val="both"/>
      </w:pPr>
      <w:r>
        <w:t>подбор и приобретение необходимых планово-картографических материалов;</w:t>
      </w:r>
    </w:p>
    <w:p w:rsidR="004968BC" w:rsidRDefault="004968BC">
      <w:pPr>
        <w:pStyle w:val="ConsPlusNormal"/>
        <w:ind w:firstLine="540"/>
        <w:jc w:val="both"/>
      </w:pPr>
      <w:r>
        <w:t>сбор и систематизацию данных о гидрологических характеристиках поверхностного водного объекта, речном стоке, площади (в том числе водосборной) и протяженности поверхностного водного объекта, его целевом использовании, источниках загрязнения поверхностных вод, а также сведений и материалов, характеризующих существующие природные условия и характер землепользования, в том числе рельеф местности и вид земель;</w:t>
      </w:r>
    </w:p>
    <w:p w:rsidR="004968BC" w:rsidRDefault="004968BC">
      <w:pPr>
        <w:pStyle w:val="ConsPlusNormal"/>
        <w:ind w:firstLine="540"/>
        <w:jc w:val="both"/>
      </w:pPr>
      <w:r>
        <w:t>анализ функционального использования исследуемой территории, определение уровня инженерно-технической инфраструктуры исследуемой территории;</w:t>
      </w:r>
    </w:p>
    <w:p w:rsidR="004968BC" w:rsidRDefault="004968BC">
      <w:pPr>
        <w:pStyle w:val="ConsPlusNormal"/>
        <w:ind w:firstLine="540"/>
        <w:jc w:val="both"/>
      </w:pPr>
      <w:r>
        <w:t>1.1.2. полевых, которые включают:</w:t>
      </w:r>
    </w:p>
    <w:p w:rsidR="004968BC" w:rsidRDefault="004968BC">
      <w:pPr>
        <w:pStyle w:val="ConsPlusNormal"/>
        <w:ind w:firstLine="540"/>
        <w:jc w:val="both"/>
      </w:pPr>
      <w:r>
        <w:t xml:space="preserve">уточнение на местности природных условий (основных элементов рельефа, прилегающего к поверхностному водному объекту, состояния и характера использования земель, определение </w:t>
      </w:r>
      <w:proofErr w:type="spellStart"/>
      <w:r>
        <w:t>эрозионно</w:t>
      </w:r>
      <w:proofErr w:type="spellEnd"/>
      <w:r>
        <w:t xml:space="preserve"> опасных участков, а также видов земель, в том числе находящихся под застройкой) с нанесением на планово-картографические материалы участков, подлежащих </w:t>
      </w:r>
      <w:proofErr w:type="spellStart"/>
      <w:r>
        <w:t>залужению</w:t>
      </w:r>
      <w:proofErr w:type="spellEnd"/>
      <w:r>
        <w:t>, посеву и посадке водохозяйственных лесонасаждений, рекультивации нарушенных земель;</w:t>
      </w:r>
    </w:p>
    <w:p w:rsidR="004968BC" w:rsidRDefault="004968BC">
      <w:pPr>
        <w:pStyle w:val="ConsPlusNormal"/>
        <w:ind w:firstLine="540"/>
        <w:jc w:val="both"/>
      </w:pPr>
      <w:r>
        <w:t xml:space="preserve">обследование объектов, которые могут оказывать вредное воздействие на поверхностный водный объект, с целью определения условий их дальнейшей эксплуатации или выноса за пределы </w:t>
      </w:r>
      <w:proofErr w:type="spellStart"/>
      <w:r>
        <w:t>водоохранных</w:t>
      </w:r>
      <w:proofErr w:type="spellEnd"/>
      <w:r>
        <w:t xml:space="preserve"> зон и прибрежных полос (на планово-картографических материалах объекты, оказывающие вредное воздействие на водный объект, отображаются красным цветом и заштриховываются с присвоением порядкового номера);</w:t>
      </w:r>
    </w:p>
    <w:p w:rsidR="004968BC" w:rsidRDefault="004968BC">
      <w:pPr>
        <w:pStyle w:val="ConsPlusNormal"/>
        <w:ind w:firstLine="540"/>
        <w:jc w:val="both"/>
      </w:pPr>
      <w:r>
        <w:t>1.1.3. камеральных, которые включают:</w:t>
      </w:r>
    </w:p>
    <w:p w:rsidR="004968BC" w:rsidRDefault="004968BC">
      <w:pPr>
        <w:pStyle w:val="ConsPlusNormal"/>
        <w:ind w:firstLine="540"/>
        <w:jc w:val="both"/>
      </w:pPr>
      <w:r>
        <w:t>анализ и обобщение результатов полевых работ;</w:t>
      </w:r>
    </w:p>
    <w:p w:rsidR="004968BC" w:rsidRDefault="004968BC">
      <w:pPr>
        <w:pStyle w:val="ConsPlusNormal"/>
        <w:ind w:firstLine="540"/>
        <w:jc w:val="both"/>
      </w:pPr>
      <w:r>
        <w:t xml:space="preserve">нанесение на планово-картографические материалы с применением ГИС-технологий границ </w:t>
      </w:r>
      <w:proofErr w:type="spellStart"/>
      <w:r>
        <w:t>водоохранных</w:t>
      </w:r>
      <w:proofErr w:type="spellEnd"/>
      <w:r>
        <w:t xml:space="preserve"> зон и прибрежных полос, а также мест установки информационных знаков границ </w:t>
      </w:r>
      <w:proofErr w:type="spellStart"/>
      <w:r>
        <w:t>водоохранных</w:t>
      </w:r>
      <w:proofErr w:type="spellEnd"/>
      <w:r>
        <w:t xml:space="preserve"> зон и прибрежных полос;</w:t>
      </w:r>
    </w:p>
    <w:p w:rsidR="004968BC" w:rsidRDefault="004968BC">
      <w:pPr>
        <w:pStyle w:val="ConsPlusNormal"/>
        <w:ind w:firstLine="540"/>
        <w:jc w:val="both"/>
      </w:pPr>
      <w:r>
        <w:t>составление перечня точечных и диффузных источников загрязнения поверхностного водного объекта с проведением анализа уровня антропогенного воздействия и характера землепользования исследуемой территории;</w:t>
      </w:r>
    </w:p>
    <w:p w:rsidR="004968BC" w:rsidRDefault="004968BC">
      <w:pPr>
        <w:pStyle w:val="ConsPlusNormal"/>
        <w:ind w:firstLine="540"/>
        <w:jc w:val="both"/>
      </w:pPr>
      <w:r>
        <w:t xml:space="preserve">подготовку обоснования по устанавливаемым границам </w:t>
      </w:r>
      <w:proofErr w:type="spellStart"/>
      <w:r>
        <w:t>водоохранных</w:t>
      </w:r>
      <w:proofErr w:type="spellEnd"/>
      <w:r>
        <w:t xml:space="preserve"> зон и прибрежных полос;</w:t>
      </w:r>
    </w:p>
    <w:p w:rsidR="004968BC" w:rsidRDefault="004968BC">
      <w:pPr>
        <w:pStyle w:val="ConsPlusNormal"/>
        <w:ind w:firstLine="540"/>
        <w:jc w:val="both"/>
      </w:pPr>
      <w:r>
        <w:t>разработку мероприятий, направленных на сохранение и восстановление поверхностного водного объекта;</w:t>
      </w:r>
    </w:p>
    <w:p w:rsidR="004968BC" w:rsidRDefault="004968BC">
      <w:pPr>
        <w:pStyle w:val="ConsPlusNormal"/>
        <w:ind w:firstLine="540"/>
        <w:jc w:val="both"/>
      </w:pPr>
      <w:r>
        <w:lastRenderedPageBreak/>
        <w:t xml:space="preserve">1.2. проекты </w:t>
      </w:r>
      <w:proofErr w:type="spellStart"/>
      <w:r>
        <w:t>водоохранных</w:t>
      </w:r>
      <w:proofErr w:type="spellEnd"/>
      <w:r>
        <w:t xml:space="preserve"> зон и прибрежных полос состоят из планово-картографических материалов (на бумажном и электронном носителях) и пояснительной записки с обоснованием границ </w:t>
      </w:r>
      <w:proofErr w:type="spellStart"/>
      <w:r>
        <w:t>водоохранных</w:t>
      </w:r>
      <w:proofErr w:type="spellEnd"/>
      <w:r>
        <w:t xml:space="preserve"> зон и прибрежных полос (на бумажном носителе).</w:t>
      </w:r>
    </w:p>
    <w:p w:rsidR="004968BC" w:rsidRDefault="004968BC">
      <w:pPr>
        <w:pStyle w:val="ConsPlusNormal"/>
        <w:ind w:firstLine="540"/>
        <w:jc w:val="both"/>
      </w:pPr>
      <w:r>
        <w:t xml:space="preserve">Границы </w:t>
      </w:r>
      <w:proofErr w:type="spellStart"/>
      <w:r>
        <w:t>водоохранных</w:t>
      </w:r>
      <w:proofErr w:type="spellEnd"/>
      <w:r>
        <w:t xml:space="preserve"> зон и прибрежных полос для межселенных территорий, а также границы </w:t>
      </w:r>
      <w:proofErr w:type="spellStart"/>
      <w:r>
        <w:t>водоохранных</w:t>
      </w:r>
      <w:proofErr w:type="spellEnd"/>
      <w:r>
        <w:t xml:space="preserve"> зон в населенных пунктах наносятся на планово-картографические материалы масштаба 1:10 000. Границы прибрежных полос в населенных пунктах наносятся на планово-картографические материалы масштаба 1:2000.</w:t>
      </w:r>
    </w:p>
    <w:p w:rsidR="004968BC" w:rsidRDefault="004968BC">
      <w:pPr>
        <w:pStyle w:val="ConsPlusNormal"/>
        <w:ind w:firstLine="540"/>
        <w:jc w:val="both"/>
      </w:pPr>
      <w:r>
        <w:t xml:space="preserve">Границы </w:t>
      </w:r>
      <w:proofErr w:type="spellStart"/>
      <w:r>
        <w:t>водоохранных</w:t>
      </w:r>
      <w:proofErr w:type="spellEnd"/>
      <w:r>
        <w:t xml:space="preserve"> зон выделяются прерывистой линией синего цвета, а прибрежных полос - прерывистой линией красного цвета.</w:t>
      </w:r>
    </w:p>
    <w:p w:rsidR="004968BC" w:rsidRDefault="004968BC">
      <w:pPr>
        <w:pStyle w:val="ConsPlusNormal"/>
        <w:ind w:firstLine="540"/>
        <w:jc w:val="both"/>
      </w:pPr>
      <w:r>
        <w:t>К пояснительной записке прилагаются:</w:t>
      </w:r>
    </w:p>
    <w:p w:rsidR="004968BC" w:rsidRDefault="004968BC">
      <w:pPr>
        <w:pStyle w:val="ConsPlusNormal"/>
        <w:ind w:firstLine="540"/>
        <w:jc w:val="both"/>
      </w:pPr>
      <w:r>
        <w:t xml:space="preserve">экспликация земель в </w:t>
      </w:r>
      <w:proofErr w:type="spellStart"/>
      <w:r>
        <w:t>водоохранных</w:t>
      </w:r>
      <w:proofErr w:type="spellEnd"/>
      <w:r>
        <w:t xml:space="preserve"> зонах и прибрежных полосах для межселенных территорий по </w:t>
      </w:r>
      <w:hyperlink w:anchor="P51" w:history="1">
        <w:r>
          <w:rPr>
            <w:color w:val="0000FF"/>
          </w:rPr>
          <w:t>форме</w:t>
        </w:r>
      </w:hyperlink>
      <w:r>
        <w:t xml:space="preserve"> согласно приложению 1;</w:t>
      </w:r>
    </w:p>
    <w:p w:rsidR="004968BC" w:rsidRDefault="004968BC">
      <w:pPr>
        <w:pStyle w:val="ConsPlusNormal"/>
        <w:ind w:firstLine="540"/>
        <w:jc w:val="both"/>
      </w:pPr>
      <w:r>
        <w:t xml:space="preserve">функциональное использование территорий </w:t>
      </w:r>
      <w:proofErr w:type="spellStart"/>
      <w:r>
        <w:t>водоохранных</w:t>
      </w:r>
      <w:proofErr w:type="spellEnd"/>
      <w:r>
        <w:t xml:space="preserve"> зон и прибрежных полос для населенных пунктов по </w:t>
      </w:r>
      <w:hyperlink w:anchor="P133" w:history="1">
        <w:r>
          <w:rPr>
            <w:color w:val="0000FF"/>
          </w:rPr>
          <w:t>форме</w:t>
        </w:r>
      </w:hyperlink>
      <w:r>
        <w:t xml:space="preserve"> согласно приложению 2;</w:t>
      </w:r>
    </w:p>
    <w:p w:rsidR="004968BC" w:rsidRDefault="004968BC">
      <w:pPr>
        <w:pStyle w:val="ConsPlusNormal"/>
        <w:ind w:firstLine="540"/>
        <w:jc w:val="both"/>
      </w:pPr>
      <w:r>
        <w:t xml:space="preserve">характеристика объектов, расположенных в </w:t>
      </w:r>
      <w:proofErr w:type="spellStart"/>
      <w:r>
        <w:t>водоохранных</w:t>
      </w:r>
      <w:proofErr w:type="spellEnd"/>
      <w:r>
        <w:t xml:space="preserve"> зонах и прибрежных полосах, по </w:t>
      </w:r>
      <w:hyperlink w:anchor="P202" w:history="1">
        <w:r>
          <w:rPr>
            <w:color w:val="0000FF"/>
          </w:rPr>
          <w:t>форме</w:t>
        </w:r>
      </w:hyperlink>
      <w:r>
        <w:t xml:space="preserve"> согласно приложению 3;</w:t>
      </w:r>
    </w:p>
    <w:p w:rsidR="004968BC" w:rsidRDefault="004968BC">
      <w:pPr>
        <w:pStyle w:val="ConsPlusNormal"/>
        <w:ind w:firstLine="540"/>
        <w:jc w:val="both"/>
      </w:pPr>
      <w:r>
        <w:t xml:space="preserve">перечень рекомендуемых мероприятий, направленных на сохранение и восстановление поверхностного водного объекта, по </w:t>
      </w:r>
      <w:hyperlink w:anchor="P241" w:history="1">
        <w:r>
          <w:rPr>
            <w:color w:val="0000FF"/>
          </w:rPr>
          <w:t>форме</w:t>
        </w:r>
      </w:hyperlink>
      <w:r>
        <w:t xml:space="preserve"> согласно приложению 4;</w:t>
      </w:r>
    </w:p>
    <w:p w:rsidR="004968BC" w:rsidRDefault="004968BC">
      <w:pPr>
        <w:pStyle w:val="ConsPlusNormal"/>
        <w:ind w:firstLine="540"/>
        <w:jc w:val="both"/>
      </w:pPr>
      <w:r>
        <w:t xml:space="preserve">1.3. корректировка проектов </w:t>
      </w:r>
      <w:proofErr w:type="spellStart"/>
      <w:r>
        <w:t>водоохранных</w:t>
      </w:r>
      <w:proofErr w:type="spellEnd"/>
      <w:r>
        <w:t xml:space="preserve"> зон и прибрежных полос осуществляется в соответствии с требованиями настоящего постановления, установленными для разработки проектов </w:t>
      </w:r>
      <w:proofErr w:type="spellStart"/>
      <w:r>
        <w:t>водоохранных</w:t>
      </w:r>
      <w:proofErr w:type="spellEnd"/>
      <w:r>
        <w:t xml:space="preserve"> зон и прибрежных полос.</w:t>
      </w:r>
    </w:p>
    <w:p w:rsidR="004968BC" w:rsidRDefault="004968BC">
      <w:pPr>
        <w:pStyle w:val="ConsPlusNormal"/>
        <w:ind w:firstLine="540"/>
        <w:jc w:val="both"/>
      </w:pPr>
      <w:r>
        <w:t>2. Настоящее постановление вступает в силу с 21 мая 2015 г.</w:t>
      </w:r>
    </w:p>
    <w:p w:rsidR="004968BC" w:rsidRDefault="004968BC">
      <w:pPr>
        <w:pStyle w:val="ConsPlusNormal"/>
        <w:ind w:firstLine="540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4968BC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968BC" w:rsidRDefault="004968BC">
            <w:pPr>
              <w:pStyle w:val="ConsPlusNormal"/>
            </w:pPr>
            <w:r>
              <w:t>Первый заместитель Министра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968BC" w:rsidRDefault="004968BC">
            <w:pPr>
              <w:pStyle w:val="ConsPlusNormal"/>
              <w:jc w:val="right"/>
            </w:pPr>
            <w:proofErr w:type="spellStart"/>
            <w:r>
              <w:t>И.В.Малкина</w:t>
            </w:r>
            <w:proofErr w:type="spellEnd"/>
          </w:p>
        </w:tc>
      </w:tr>
    </w:tbl>
    <w:p w:rsidR="004968BC" w:rsidRDefault="004968BC">
      <w:pPr>
        <w:pStyle w:val="ConsPlusNormal"/>
      </w:pPr>
    </w:p>
    <w:p w:rsidR="004968BC" w:rsidRDefault="004968BC">
      <w:pPr>
        <w:pStyle w:val="ConsPlusNormal"/>
      </w:pPr>
    </w:p>
    <w:p w:rsidR="004968BC" w:rsidRDefault="004968BC">
      <w:pPr>
        <w:pStyle w:val="ConsPlusNormal"/>
      </w:pPr>
    </w:p>
    <w:p w:rsidR="004968BC" w:rsidRDefault="004968BC">
      <w:pPr>
        <w:pStyle w:val="ConsPlusNormal"/>
      </w:pPr>
    </w:p>
    <w:p w:rsidR="004968BC" w:rsidRDefault="004968BC">
      <w:pPr>
        <w:pStyle w:val="ConsPlusNormal"/>
      </w:pPr>
    </w:p>
    <w:p w:rsidR="004968BC" w:rsidRDefault="004968BC">
      <w:pPr>
        <w:pStyle w:val="ConsPlusNormal"/>
        <w:jc w:val="right"/>
      </w:pPr>
      <w:r>
        <w:t>Приложение 1</w:t>
      </w:r>
    </w:p>
    <w:p w:rsidR="004968BC" w:rsidRDefault="004968BC">
      <w:pPr>
        <w:pStyle w:val="ConsPlusNormal"/>
        <w:jc w:val="right"/>
      </w:pPr>
      <w:r>
        <w:t>к постановлению</w:t>
      </w:r>
    </w:p>
    <w:p w:rsidR="004968BC" w:rsidRDefault="004968BC">
      <w:pPr>
        <w:pStyle w:val="ConsPlusNormal"/>
        <w:jc w:val="right"/>
      </w:pPr>
      <w:r>
        <w:t>Министерства</w:t>
      </w:r>
    </w:p>
    <w:p w:rsidR="004968BC" w:rsidRDefault="004968BC">
      <w:pPr>
        <w:pStyle w:val="ConsPlusNormal"/>
        <w:jc w:val="right"/>
      </w:pPr>
      <w:r>
        <w:t>природных ресурсов</w:t>
      </w:r>
    </w:p>
    <w:p w:rsidR="004968BC" w:rsidRDefault="004968BC">
      <w:pPr>
        <w:pStyle w:val="ConsPlusNormal"/>
        <w:jc w:val="right"/>
      </w:pPr>
      <w:r>
        <w:t>и охраны окружающей среды</w:t>
      </w:r>
    </w:p>
    <w:p w:rsidR="004968BC" w:rsidRDefault="004968BC">
      <w:pPr>
        <w:pStyle w:val="ConsPlusNormal"/>
        <w:jc w:val="right"/>
      </w:pPr>
      <w:r>
        <w:t>Республики Беларусь</w:t>
      </w:r>
    </w:p>
    <w:p w:rsidR="004968BC" w:rsidRDefault="004968BC">
      <w:pPr>
        <w:pStyle w:val="ConsPlusNormal"/>
        <w:jc w:val="right"/>
      </w:pPr>
      <w:r>
        <w:t>04.05.2015 N 18</w:t>
      </w:r>
    </w:p>
    <w:p w:rsidR="004968BC" w:rsidRDefault="004968BC">
      <w:pPr>
        <w:pStyle w:val="ConsPlusNormal"/>
        <w:jc w:val="both"/>
      </w:pPr>
    </w:p>
    <w:p w:rsidR="004968BC" w:rsidRDefault="004968BC">
      <w:pPr>
        <w:pStyle w:val="ConsPlusNormal"/>
        <w:jc w:val="right"/>
      </w:pPr>
      <w:bookmarkStart w:id="1" w:name="P51"/>
      <w:bookmarkEnd w:id="1"/>
      <w:r>
        <w:t>Форма</w:t>
      </w:r>
    </w:p>
    <w:p w:rsidR="004968BC" w:rsidRDefault="004968BC">
      <w:pPr>
        <w:sectPr w:rsidR="004968BC" w:rsidSect="00F1132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968BC" w:rsidRDefault="004968BC">
      <w:pPr>
        <w:pStyle w:val="ConsPlusNormal"/>
        <w:jc w:val="both"/>
      </w:pPr>
    </w:p>
    <w:p w:rsidR="004968BC" w:rsidRDefault="004968BC">
      <w:pPr>
        <w:pStyle w:val="ConsPlusNonformat"/>
      </w:pPr>
      <w:r>
        <w:t xml:space="preserve">           </w:t>
      </w:r>
      <w:r>
        <w:rPr>
          <w:b/>
        </w:rPr>
        <w:t xml:space="preserve">Экспликация земель в </w:t>
      </w:r>
      <w:proofErr w:type="spellStart"/>
      <w:r>
        <w:rPr>
          <w:b/>
        </w:rPr>
        <w:t>водоохранных</w:t>
      </w:r>
      <w:proofErr w:type="spellEnd"/>
      <w:r>
        <w:rPr>
          <w:b/>
        </w:rPr>
        <w:t xml:space="preserve"> зонах и прибрежных</w:t>
      </w:r>
    </w:p>
    <w:p w:rsidR="004968BC" w:rsidRDefault="004968BC">
      <w:pPr>
        <w:pStyle w:val="ConsPlusNonformat"/>
      </w:pPr>
      <w:r>
        <w:t xml:space="preserve">                    </w:t>
      </w:r>
      <w:r>
        <w:rPr>
          <w:b/>
        </w:rPr>
        <w:t>полосах для межселенных территорий</w:t>
      </w:r>
    </w:p>
    <w:p w:rsidR="004968BC" w:rsidRDefault="004968BC">
      <w:pPr>
        <w:pStyle w:val="ConsPlusNonformat"/>
      </w:pPr>
    </w:p>
    <w:p w:rsidR="004968BC" w:rsidRDefault="004968BC">
      <w:pPr>
        <w:pStyle w:val="ConsPlusNonformat"/>
      </w:pPr>
      <w:r>
        <w:t xml:space="preserve">     Область, район _______________________________________________________</w:t>
      </w:r>
    </w:p>
    <w:p w:rsidR="004968BC" w:rsidRDefault="004968BC">
      <w:pPr>
        <w:pStyle w:val="ConsPlusNonformat"/>
      </w:pPr>
      <w:r>
        <w:t>поверхностный водный объект _______________________________________________</w:t>
      </w:r>
    </w:p>
    <w:p w:rsidR="004968BC" w:rsidRDefault="004968BC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4"/>
        <w:gridCol w:w="1258"/>
        <w:gridCol w:w="1258"/>
        <w:gridCol w:w="1271"/>
        <w:gridCol w:w="1389"/>
        <w:gridCol w:w="665"/>
        <w:gridCol w:w="780"/>
        <w:gridCol w:w="1019"/>
        <w:gridCol w:w="960"/>
        <w:gridCol w:w="850"/>
        <w:gridCol w:w="1207"/>
        <w:gridCol w:w="1094"/>
        <w:gridCol w:w="1369"/>
        <w:gridCol w:w="1240"/>
        <w:gridCol w:w="893"/>
        <w:gridCol w:w="1267"/>
        <w:gridCol w:w="936"/>
        <w:gridCol w:w="1148"/>
        <w:gridCol w:w="645"/>
      </w:tblGrid>
      <w:tr w:rsidR="004968BC">
        <w:tc>
          <w:tcPr>
            <w:tcW w:w="444" w:type="dxa"/>
            <w:vMerge w:val="restart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N</w:t>
            </w:r>
            <w:r>
              <w:br/>
              <w:t>п/п</w:t>
            </w:r>
          </w:p>
        </w:tc>
        <w:tc>
          <w:tcPr>
            <w:tcW w:w="1258" w:type="dxa"/>
            <w:vMerge w:val="restart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 xml:space="preserve">Номер </w:t>
            </w:r>
            <w:proofErr w:type="spellStart"/>
            <w:proofErr w:type="gramStart"/>
            <w:r>
              <w:t>землеполь</w:t>
            </w:r>
            <w:proofErr w:type="spellEnd"/>
            <w:r>
              <w:t>-</w:t>
            </w:r>
            <w:r>
              <w:br/>
            </w:r>
            <w:proofErr w:type="spellStart"/>
            <w:r>
              <w:t>зователя</w:t>
            </w:r>
            <w:proofErr w:type="spellEnd"/>
            <w:proofErr w:type="gramEnd"/>
            <w:r>
              <w:t xml:space="preserve"> на планово-</w:t>
            </w:r>
            <w:proofErr w:type="spellStart"/>
            <w:r>
              <w:t>картогра</w:t>
            </w:r>
            <w:proofErr w:type="spellEnd"/>
            <w:r>
              <w:t>-</w:t>
            </w:r>
            <w:r>
              <w:br/>
            </w:r>
            <w:proofErr w:type="spellStart"/>
            <w:r>
              <w:t>фическом</w:t>
            </w:r>
            <w:proofErr w:type="spellEnd"/>
            <w:r>
              <w:t xml:space="preserve"> материале</w:t>
            </w:r>
          </w:p>
        </w:tc>
        <w:tc>
          <w:tcPr>
            <w:tcW w:w="1258" w:type="dxa"/>
            <w:vMerge w:val="restart"/>
            <w:vAlign w:val="center"/>
          </w:tcPr>
          <w:p w:rsidR="004968BC" w:rsidRDefault="004968BC">
            <w:pPr>
              <w:pStyle w:val="ConsPlusNormal"/>
              <w:jc w:val="center"/>
            </w:pPr>
            <w:proofErr w:type="spellStart"/>
            <w:proofErr w:type="gramStart"/>
            <w:r>
              <w:t>Наимено</w:t>
            </w:r>
            <w:proofErr w:type="spellEnd"/>
            <w:r>
              <w:t>-</w:t>
            </w:r>
            <w:r>
              <w:br/>
            </w:r>
            <w:proofErr w:type="spellStart"/>
            <w:r>
              <w:t>вание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землеполь</w:t>
            </w:r>
            <w:proofErr w:type="spellEnd"/>
            <w:r>
              <w:t>-</w:t>
            </w:r>
            <w:r>
              <w:br/>
            </w:r>
            <w:proofErr w:type="spellStart"/>
            <w:r>
              <w:t>зователя</w:t>
            </w:r>
            <w:proofErr w:type="spellEnd"/>
          </w:p>
        </w:tc>
        <w:tc>
          <w:tcPr>
            <w:tcW w:w="16733" w:type="dxa"/>
            <w:gridSpan w:val="16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Площадь земельного участка, гектаров</w:t>
            </w:r>
          </w:p>
        </w:tc>
      </w:tr>
      <w:tr w:rsidR="004968BC">
        <w:tc>
          <w:tcPr>
            <w:tcW w:w="444" w:type="dxa"/>
            <w:vMerge/>
          </w:tcPr>
          <w:p w:rsidR="004968BC" w:rsidRDefault="004968BC"/>
        </w:tc>
        <w:tc>
          <w:tcPr>
            <w:tcW w:w="1258" w:type="dxa"/>
            <w:vMerge/>
          </w:tcPr>
          <w:p w:rsidR="004968BC" w:rsidRDefault="004968BC"/>
        </w:tc>
        <w:tc>
          <w:tcPr>
            <w:tcW w:w="1258" w:type="dxa"/>
            <w:vMerge/>
          </w:tcPr>
          <w:p w:rsidR="004968BC" w:rsidRDefault="004968BC"/>
        </w:tc>
        <w:tc>
          <w:tcPr>
            <w:tcW w:w="1271" w:type="dxa"/>
            <w:vMerge w:val="restart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в границах водоохран-</w:t>
            </w:r>
            <w:r>
              <w:br/>
              <w:t>ной зоны</w:t>
            </w:r>
          </w:p>
        </w:tc>
        <w:tc>
          <w:tcPr>
            <w:tcW w:w="1389" w:type="dxa"/>
            <w:vMerge w:val="restart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в границах прибрежной полосы</w:t>
            </w:r>
          </w:p>
        </w:tc>
        <w:tc>
          <w:tcPr>
            <w:tcW w:w="14073" w:type="dxa"/>
            <w:gridSpan w:val="14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в том числе по видам земель</w:t>
            </w:r>
          </w:p>
        </w:tc>
      </w:tr>
      <w:tr w:rsidR="004968BC">
        <w:tc>
          <w:tcPr>
            <w:tcW w:w="444" w:type="dxa"/>
            <w:vMerge/>
          </w:tcPr>
          <w:p w:rsidR="004968BC" w:rsidRDefault="004968BC"/>
        </w:tc>
        <w:tc>
          <w:tcPr>
            <w:tcW w:w="1258" w:type="dxa"/>
            <w:vMerge/>
          </w:tcPr>
          <w:p w:rsidR="004968BC" w:rsidRDefault="004968BC"/>
        </w:tc>
        <w:tc>
          <w:tcPr>
            <w:tcW w:w="1258" w:type="dxa"/>
            <w:vMerge/>
          </w:tcPr>
          <w:p w:rsidR="004968BC" w:rsidRDefault="004968BC"/>
        </w:tc>
        <w:tc>
          <w:tcPr>
            <w:tcW w:w="1271" w:type="dxa"/>
            <w:vMerge/>
          </w:tcPr>
          <w:p w:rsidR="004968BC" w:rsidRDefault="004968BC"/>
        </w:tc>
        <w:tc>
          <w:tcPr>
            <w:tcW w:w="1389" w:type="dxa"/>
            <w:vMerge/>
          </w:tcPr>
          <w:p w:rsidR="004968BC" w:rsidRDefault="004968BC"/>
        </w:tc>
        <w:tc>
          <w:tcPr>
            <w:tcW w:w="3424" w:type="dxa"/>
            <w:gridSpan w:val="4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сельскохозяйственные</w:t>
            </w:r>
          </w:p>
        </w:tc>
        <w:tc>
          <w:tcPr>
            <w:tcW w:w="850" w:type="dxa"/>
            <w:vMerge w:val="restart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лесные</w:t>
            </w:r>
          </w:p>
        </w:tc>
        <w:tc>
          <w:tcPr>
            <w:tcW w:w="1207" w:type="dxa"/>
            <w:vMerge w:val="restart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под древесно-</w:t>
            </w:r>
            <w:proofErr w:type="spellStart"/>
            <w:r>
              <w:t>кустарни</w:t>
            </w:r>
            <w:proofErr w:type="spellEnd"/>
            <w:r>
              <w:t>-</w:t>
            </w:r>
            <w:r>
              <w:br/>
            </w:r>
            <w:proofErr w:type="spellStart"/>
            <w:r>
              <w:t>ковой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раститель</w:t>
            </w:r>
            <w:proofErr w:type="spellEnd"/>
            <w:r>
              <w:t>-</w:t>
            </w:r>
            <w:r>
              <w:br/>
            </w:r>
            <w:proofErr w:type="spellStart"/>
            <w:r>
              <w:t>ностью</w:t>
            </w:r>
            <w:proofErr w:type="spellEnd"/>
            <w:proofErr w:type="gramEnd"/>
            <w:r>
              <w:t xml:space="preserve"> (</w:t>
            </w:r>
            <w:proofErr w:type="spellStart"/>
            <w:r>
              <w:t>насажде</w:t>
            </w:r>
            <w:proofErr w:type="spellEnd"/>
            <w:r>
              <w:t>-</w:t>
            </w:r>
            <w:r>
              <w:br/>
            </w:r>
            <w:proofErr w:type="spellStart"/>
            <w:r>
              <w:t>ниями</w:t>
            </w:r>
            <w:proofErr w:type="spellEnd"/>
            <w:r>
              <w:t>)</w:t>
            </w:r>
          </w:p>
        </w:tc>
        <w:tc>
          <w:tcPr>
            <w:tcW w:w="1094" w:type="dxa"/>
            <w:vMerge w:val="restart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под болотами</w:t>
            </w:r>
          </w:p>
        </w:tc>
        <w:tc>
          <w:tcPr>
            <w:tcW w:w="1369" w:type="dxa"/>
            <w:vMerge w:val="restart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 xml:space="preserve">под </w:t>
            </w:r>
            <w:proofErr w:type="spellStart"/>
            <w:proofErr w:type="gramStart"/>
            <w:r>
              <w:t>поверхност</w:t>
            </w:r>
            <w:proofErr w:type="spellEnd"/>
            <w:r>
              <w:t>-</w:t>
            </w:r>
            <w:r>
              <w:br/>
            </w:r>
            <w:proofErr w:type="spellStart"/>
            <w:r>
              <w:t>ными</w:t>
            </w:r>
            <w:proofErr w:type="spellEnd"/>
            <w:proofErr w:type="gramEnd"/>
            <w:r>
              <w:t xml:space="preserve"> водными объектами</w:t>
            </w:r>
          </w:p>
        </w:tc>
        <w:tc>
          <w:tcPr>
            <w:tcW w:w="1240" w:type="dxa"/>
            <w:vMerge w:val="restart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 xml:space="preserve">под дорогами и иными </w:t>
            </w:r>
            <w:proofErr w:type="gramStart"/>
            <w:r>
              <w:t>транспорт-</w:t>
            </w:r>
            <w:r>
              <w:br/>
            </w:r>
            <w:proofErr w:type="spellStart"/>
            <w:r>
              <w:t>ными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коммуни</w:t>
            </w:r>
            <w:proofErr w:type="spellEnd"/>
            <w:r>
              <w:t>-</w:t>
            </w:r>
            <w:r>
              <w:br/>
            </w:r>
            <w:proofErr w:type="spellStart"/>
            <w:r>
              <w:t>кациями</w:t>
            </w:r>
            <w:proofErr w:type="spellEnd"/>
          </w:p>
        </w:tc>
        <w:tc>
          <w:tcPr>
            <w:tcW w:w="893" w:type="dxa"/>
            <w:vMerge w:val="restart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 xml:space="preserve">общего </w:t>
            </w:r>
            <w:proofErr w:type="spellStart"/>
            <w:proofErr w:type="gramStart"/>
            <w:r>
              <w:t>пользо</w:t>
            </w:r>
            <w:proofErr w:type="spellEnd"/>
            <w:r>
              <w:t>-</w:t>
            </w:r>
            <w:r>
              <w:br/>
            </w:r>
            <w:proofErr w:type="spellStart"/>
            <w:r>
              <w:t>вания</w:t>
            </w:r>
            <w:proofErr w:type="spellEnd"/>
            <w:proofErr w:type="gramEnd"/>
          </w:p>
        </w:tc>
        <w:tc>
          <w:tcPr>
            <w:tcW w:w="1267" w:type="dxa"/>
            <w:vMerge w:val="restart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под застройкой</w:t>
            </w:r>
          </w:p>
        </w:tc>
        <w:tc>
          <w:tcPr>
            <w:tcW w:w="936" w:type="dxa"/>
            <w:vMerge w:val="restart"/>
            <w:vAlign w:val="center"/>
          </w:tcPr>
          <w:p w:rsidR="004968BC" w:rsidRDefault="004968BC">
            <w:pPr>
              <w:pStyle w:val="ConsPlusNormal"/>
              <w:jc w:val="center"/>
            </w:pPr>
            <w:proofErr w:type="gramStart"/>
            <w:r>
              <w:t>нару-</w:t>
            </w:r>
            <w:r>
              <w:br/>
            </w:r>
            <w:proofErr w:type="spellStart"/>
            <w:r>
              <w:t>шенные</w:t>
            </w:r>
            <w:proofErr w:type="spellEnd"/>
            <w:proofErr w:type="gramEnd"/>
          </w:p>
        </w:tc>
        <w:tc>
          <w:tcPr>
            <w:tcW w:w="1148" w:type="dxa"/>
            <w:vMerge w:val="restart"/>
            <w:vAlign w:val="center"/>
          </w:tcPr>
          <w:p w:rsidR="004968BC" w:rsidRDefault="004968BC">
            <w:pPr>
              <w:pStyle w:val="ConsPlusNormal"/>
              <w:jc w:val="center"/>
            </w:pPr>
            <w:proofErr w:type="spellStart"/>
            <w:proofErr w:type="gramStart"/>
            <w:r>
              <w:t>неисполь</w:t>
            </w:r>
            <w:proofErr w:type="spellEnd"/>
            <w:r>
              <w:t>-</w:t>
            </w:r>
            <w:r>
              <w:br/>
            </w:r>
            <w:proofErr w:type="spellStart"/>
            <w:r>
              <w:t>зуемые</w:t>
            </w:r>
            <w:proofErr w:type="spellEnd"/>
            <w:proofErr w:type="gramEnd"/>
          </w:p>
        </w:tc>
        <w:tc>
          <w:tcPr>
            <w:tcW w:w="645" w:type="dxa"/>
            <w:vMerge w:val="restart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иные</w:t>
            </w:r>
          </w:p>
        </w:tc>
      </w:tr>
      <w:tr w:rsidR="004968BC">
        <w:tc>
          <w:tcPr>
            <w:tcW w:w="444" w:type="dxa"/>
            <w:vMerge/>
          </w:tcPr>
          <w:p w:rsidR="004968BC" w:rsidRDefault="004968BC"/>
        </w:tc>
        <w:tc>
          <w:tcPr>
            <w:tcW w:w="1258" w:type="dxa"/>
            <w:vMerge/>
          </w:tcPr>
          <w:p w:rsidR="004968BC" w:rsidRDefault="004968BC"/>
        </w:tc>
        <w:tc>
          <w:tcPr>
            <w:tcW w:w="1258" w:type="dxa"/>
            <w:vMerge/>
          </w:tcPr>
          <w:p w:rsidR="004968BC" w:rsidRDefault="004968BC"/>
        </w:tc>
        <w:tc>
          <w:tcPr>
            <w:tcW w:w="1271" w:type="dxa"/>
            <w:vMerge/>
          </w:tcPr>
          <w:p w:rsidR="004968BC" w:rsidRDefault="004968BC"/>
        </w:tc>
        <w:tc>
          <w:tcPr>
            <w:tcW w:w="1389" w:type="dxa"/>
            <w:vMerge/>
          </w:tcPr>
          <w:p w:rsidR="004968BC" w:rsidRDefault="004968BC"/>
        </w:tc>
        <w:tc>
          <w:tcPr>
            <w:tcW w:w="665" w:type="dxa"/>
            <w:vMerge w:val="restart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759" w:type="dxa"/>
            <w:gridSpan w:val="3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из них</w:t>
            </w:r>
          </w:p>
        </w:tc>
        <w:tc>
          <w:tcPr>
            <w:tcW w:w="850" w:type="dxa"/>
            <w:vMerge/>
          </w:tcPr>
          <w:p w:rsidR="004968BC" w:rsidRDefault="004968BC"/>
        </w:tc>
        <w:tc>
          <w:tcPr>
            <w:tcW w:w="1207" w:type="dxa"/>
            <w:vMerge/>
          </w:tcPr>
          <w:p w:rsidR="004968BC" w:rsidRDefault="004968BC"/>
        </w:tc>
        <w:tc>
          <w:tcPr>
            <w:tcW w:w="1094" w:type="dxa"/>
            <w:vMerge/>
          </w:tcPr>
          <w:p w:rsidR="004968BC" w:rsidRDefault="004968BC"/>
        </w:tc>
        <w:tc>
          <w:tcPr>
            <w:tcW w:w="1369" w:type="dxa"/>
            <w:vMerge/>
          </w:tcPr>
          <w:p w:rsidR="004968BC" w:rsidRDefault="004968BC"/>
        </w:tc>
        <w:tc>
          <w:tcPr>
            <w:tcW w:w="1240" w:type="dxa"/>
            <w:vMerge/>
          </w:tcPr>
          <w:p w:rsidR="004968BC" w:rsidRDefault="004968BC"/>
        </w:tc>
        <w:tc>
          <w:tcPr>
            <w:tcW w:w="893" w:type="dxa"/>
            <w:vMerge/>
          </w:tcPr>
          <w:p w:rsidR="004968BC" w:rsidRDefault="004968BC"/>
        </w:tc>
        <w:tc>
          <w:tcPr>
            <w:tcW w:w="1267" w:type="dxa"/>
            <w:vMerge/>
          </w:tcPr>
          <w:p w:rsidR="004968BC" w:rsidRDefault="004968BC"/>
        </w:tc>
        <w:tc>
          <w:tcPr>
            <w:tcW w:w="936" w:type="dxa"/>
            <w:vMerge/>
          </w:tcPr>
          <w:p w:rsidR="004968BC" w:rsidRDefault="004968BC"/>
        </w:tc>
        <w:tc>
          <w:tcPr>
            <w:tcW w:w="1148" w:type="dxa"/>
            <w:vMerge/>
          </w:tcPr>
          <w:p w:rsidR="004968BC" w:rsidRDefault="004968BC"/>
        </w:tc>
        <w:tc>
          <w:tcPr>
            <w:tcW w:w="645" w:type="dxa"/>
            <w:vMerge/>
          </w:tcPr>
          <w:p w:rsidR="004968BC" w:rsidRDefault="004968BC"/>
        </w:tc>
      </w:tr>
      <w:tr w:rsidR="004968BC">
        <w:tc>
          <w:tcPr>
            <w:tcW w:w="444" w:type="dxa"/>
            <w:vMerge/>
          </w:tcPr>
          <w:p w:rsidR="004968BC" w:rsidRDefault="004968BC"/>
        </w:tc>
        <w:tc>
          <w:tcPr>
            <w:tcW w:w="1258" w:type="dxa"/>
            <w:vMerge/>
          </w:tcPr>
          <w:p w:rsidR="004968BC" w:rsidRDefault="004968BC"/>
        </w:tc>
        <w:tc>
          <w:tcPr>
            <w:tcW w:w="1258" w:type="dxa"/>
            <w:vMerge/>
          </w:tcPr>
          <w:p w:rsidR="004968BC" w:rsidRDefault="004968BC"/>
        </w:tc>
        <w:tc>
          <w:tcPr>
            <w:tcW w:w="1271" w:type="dxa"/>
            <w:vMerge/>
          </w:tcPr>
          <w:p w:rsidR="004968BC" w:rsidRDefault="004968BC"/>
        </w:tc>
        <w:tc>
          <w:tcPr>
            <w:tcW w:w="1389" w:type="dxa"/>
            <w:vMerge/>
          </w:tcPr>
          <w:p w:rsidR="004968BC" w:rsidRDefault="004968BC"/>
        </w:tc>
        <w:tc>
          <w:tcPr>
            <w:tcW w:w="665" w:type="dxa"/>
            <w:vMerge/>
          </w:tcPr>
          <w:p w:rsidR="004968BC" w:rsidRDefault="004968BC"/>
        </w:tc>
        <w:tc>
          <w:tcPr>
            <w:tcW w:w="780" w:type="dxa"/>
            <w:vAlign w:val="center"/>
          </w:tcPr>
          <w:p w:rsidR="004968BC" w:rsidRDefault="004968BC">
            <w:pPr>
              <w:pStyle w:val="ConsPlusNormal"/>
              <w:jc w:val="center"/>
            </w:pPr>
            <w:proofErr w:type="gramStart"/>
            <w:r>
              <w:t>пахот-</w:t>
            </w:r>
            <w:r>
              <w:br/>
            </w:r>
            <w:proofErr w:type="spellStart"/>
            <w:r>
              <w:t>ные</w:t>
            </w:r>
            <w:proofErr w:type="spellEnd"/>
            <w:proofErr w:type="gramEnd"/>
          </w:p>
        </w:tc>
        <w:tc>
          <w:tcPr>
            <w:tcW w:w="1019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 xml:space="preserve">под </w:t>
            </w:r>
            <w:proofErr w:type="spellStart"/>
            <w:proofErr w:type="gramStart"/>
            <w:r>
              <w:t>постоян</w:t>
            </w:r>
            <w:proofErr w:type="spellEnd"/>
            <w:r>
              <w:t>-</w:t>
            </w:r>
            <w:r>
              <w:br/>
            </w:r>
            <w:proofErr w:type="spellStart"/>
            <w:r>
              <w:t>ными</w:t>
            </w:r>
            <w:proofErr w:type="spellEnd"/>
            <w:proofErr w:type="gramEnd"/>
            <w:r>
              <w:t xml:space="preserve"> культу-</w:t>
            </w:r>
            <w:r>
              <w:br/>
              <w:t>рами</w:t>
            </w:r>
          </w:p>
        </w:tc>
        <w:tc>
          <w:tcPr>
            <w:tcW w:w="960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луговые</w:t>
            </w:r>
          </w:p>
        </w:tc>
        <w:tc>
          <w:tcPr>
            <w:tcW w:w="850" w:type="dxa"/>
            <w:vMerge/>
          </w:tcPr>
          <w:p w:rsidR="004968BC" w:rsidRDefault="004968BC"/>
        </w:tc>
        <w:tc>
          <w:tcPr>
            <w:tcW w:w="1207" w:type="dxa"/>
            <w:vMerge/>
          </w:tcPr>
          <w:p w:rsidR="004968BC" w:rsidRDefault="004968BC"/>
        </w:tc>
        <w:tc>
          <w:tcPr>
            <w:tcW w:w="1094" w:type="dxa"/>
            <w:vMerge/>
          </w:tcPr>
          <w:p w:rsidR="004968BC" w:rsidRDefault="004968BC"/>
        </w:tc>
        <w:tc>
          <w:tcPr>
            <w:tcW w:w="1369" w:type="dxa"/>
            <w:vMerge/>
          </w:tcPr>
          <w:p w:rsidR="004968BC" w:rsidRDefault="004968BC"/>
        </w:tc>
        <w:tc>
          <w:tcPr>
            <w:tcW w:w="1240" w:type="dxa"/>
            <w:vMerge/>
          </w:tcPr>
          <w:p w:rsidR="004968BC" w:rsidRDefault="004968BC"/>
        </w:tc>
        <w:tc>
          <w:tcPr>
            <w:tcW w:w="893" w:type="dxa"/>
            <w:vMerge/>
          </w:tcPr>
          <w:p w:rsidR="004968BC" w:rsidRDefault="004968BC"/>
        </w:tc>
        <w:tc>
          <w:tcPr>
            <w:tcW w:w="1267" w:type="dxa"/>
            <w:vMerge/>
          </w:tcPr>
          <w:p w:rsidR="004968BC" w:rsidRDefault="004968BC"/>
        </w:tc>
        <w:tc>
          <w:tcPr>
            <w:tcW w:w="936" w:type="dxa"/>
            <w:vMerge/>
          </w:tcPr>
          <w:p w:rsidR="004968BC" w:rsidRDefault="004968BC"/>
        </w:tc>
        <w:tc>
          <w:tcPr>
            <w:tcW w:w="1148" w:type="dxa"/>
            <w:vMerge/>
          </w:tcPr>
          <w:p w:rsidR="004968BC" w:rsidRDefault="004968BC"/>
        </w:tc>
        <w:tc>
          <w:tcPr>
            <w:tcW w:w="645" w:type="dxa"/>
            <w:vMerge/>
          </w:tcPr>
          <w:p w:rsidR="004968BC" w:rsidRDefault="004968BC"/>
        </w:tc>
      </w:tr>
      <w:tr w:rsidR="004968BC">
        <w:tc>
          <w:tcPr>
            <w:tcW w:w="444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58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58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1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9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65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80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19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0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07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94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69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40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93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67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36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8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45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19</w:t>
            </w:r>
          </w:p>
        </w:tc>
      </w:tr>
      <w:tr w:rsidR="004968BC">
        <w:tc>
          <w:tcPr>
            <w:tcW w:w="444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  <w:tc>
          <w:tcPr>
            <w:tcW w:w="1258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  <w:tc>
          <w:tcPr>
            <w:tcW w:w="1258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  <w:tc>
          <w:tcPr>
            <w:tcW w:w="1271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  <w:tc>
          <w:tcPr>
            <w:tcW w:w="1389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  <w:tc>
          <w:tcPr>
            <w:tcW w:w="665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  <w:tc>
          <w:tcPr>
            <w:tcW w:w="780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  <w:tc>
          <w:tcPr>
            <w:tcW w:w="1019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  <w:tc>
          <w:tcPr>
            <w:tcW w:w="960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  <w:tc>
          <w:tcPr>
            <w:tcW w:w="1207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  <w:tc>
          <w:tcPr>
            <w:tcW w:w="1094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  <w:tc>
          <w:tcPr>
            <w:tcW w:w="1369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  <w:tc>
          <w:tcPr>
            <w:tcW w:w="1240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  <w:tc>
          <w:tcPr>
            <w:tcW w:w="893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  <w:tc>
          <w:tcPr>
            <w:tcW w:w="1267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  <w:tc>
          <w:tcPr>
            <w:tcW w:w="936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  <w:tc>
          <w:tcPr>
            <w:tcW w:w="1148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  <w:tc>
          <w:tcPr>
            <w:tcW w:w="645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</w:tr>
    </w:tbl>
    <w:p w:rsidR="004968BC" w:rsidRDefault="004968BC">
      <w:pPr>
        <w:pStyle w:val="ConsPlusNormal"/>
        <w:jc w:val="both"/>
      </w:pPr>
    </w:p>
    <w:p w:rsidR="004968BC" w:rsidRDefault="004968BC">
      <w:pPr>
        <w:pStyle w:val="ConsPlusNormal"/>
        <w:jc w:val="both"/>
      </w:pPr>
    </w:p>
    <w:p w:rsidR="004968BC" w:rsidRDefault="004968BC">
      <w:pPr>
        <w:pStyle w:val="ConsPlusNormal"/>
        <w:jc w:val="both"/>
      </w:pPr>
    </w:p>
    <w:p w:rsidR="004968BC" w:rsidRDefault="004968BC">
      <w:pPr>
        <w:pStyle w:val="ConsPlusNormal"/>
        <w:jc w:val="both"/>
      </w:pPr>
    </w:p>
    <w:p w:rsidR="004968BC" w:rsidRDefault="004968BC">
      <w:pPr>
        <w:pStyle w:val="ConsPlusNormal"/>
        <w:jc w:val="both"/>
      </w:pPr>
    </w:p>
    <w:p w:rsidR="004968BC" w:rsidRDefault="004968BC">
      <w:pPr>
        <w:pStyle w:val="ConsPlusNormal"/>
        <w:jc w:val="right"/>
      </w:pPr>
      <w:r>
        <w:t>Приложение 2</w:t>
      </w:r>
    </w:p>
    <w:p w:rsidR="004968BC" w:rsidRDefault="004968BC">
      <w:pPr>
        <w:pStyle w:val="ConsPlusNormal"/>
        <w:jc w:val="right"/>
      </w:pPr>
      <w:r>
        <w:t>к постановлению</w:t>
      </w:r>
    </w:p>
    <w:p w:rsidR="004968BC" w:rsidRDefault="004968BC">
      <w:pPr>
        <w:pStyle w:val="ConsPlusNormal"/>
        <w:jc w:val="right"/>
      </w:pPr>
      <w:r>
        <w:t>Министерства</w:t>
      </w:r>
    </w:p>
    <w:p w:rsidR="004968BC" w:rsidRDefault="004968BC">
      <w:pPr>
        <w:pStyle w:val="ConsPlusNormal"/>
        <w:jc w:val="right"/>
      </w:pPr>
      <w:r>
        <w:t>природных ресурсов</w:t>
      </w:r>
    </w:p>
    <w:p w:rsidR="004968BC" w:rsidRDefault="004968BC">
      <w:pPr>
        <w:pStyle w:val="ConsPlusNormal"/>
        <w:jc w:val="right"/>
      </w:pPr>
      <w:r>
        <w:t>и охраны окружающей среды</w:t>
      </w:r>
    </w:p>
    <w:p w:rsidR="004968BC" w:rsidRDefault="004968BC">
      <w:pPr>
        <w:pStyle w:val="ConsPlusNormal"/>
        <w:jc w:val="right"/>
      </w:pPr>
      <w:r>
        <w:t>Республики Беларусь</w:t>
      </w:r>
    </w:p>
    <w:p w:rsidR="004968BC" w:rsidRDefault="004968BC">
      <w:pPr>
        <w:pStyle w:val="ConsPlusNormal"/>
        <w:jc w:val="right"/>
      </w:pPr>
      <w:r>
        <w:t>04.05.2015 N 18</w:t>
      </w:r>
    </w:p>
    <w:p w:rsidR="004968BC" w:rsidRDefault="004968BC">
      <w:pPr>
        <w:pStyle w:val="ConsPlusNormal"/>
        <w:jc w:val="both"/>
      </w:pPr>
    </w:p>
    <w:p w:rsidR="004968BC" w:rsidRDefault="004968BC">
      <w:pPr>
        <w:pStyle w:val="ConsPlusNormal"/>
        <w:jc w:val="right"/>
      </w:pPr>
      <w:bookmarkStart w:id="2" w:name="P133"/>
      <w:bookmarkEnd w:id="2"/>
      <w:r>
        <w:t>Форма</w:t>
      </w:r>
    </w:p>
    <w:p w:rsidR="004968BC" w:rsidRDefault="004968BC">
      <w:pPr>
        <w:pStyle w:val="ConsPlusNormal"/>
      </w:pPr>
    </w:p>
    <w:p w:rsidR="004968BC" w:rsidRDefault="004968BC">
      <w:pPr>
        <w:pStyle w:val="ConsPlusNonformat"/>
      </w:pPr>
      <w:r>
        <w:t xml:space="preserve">        </w:t>
      </w:r>
      <w:r>
        <w:rPr>
          <w:b/>
        </w:rPr>
        <w:t xml:space="preserve">Функциональное использование территорий </w:t>
      </w:r>
      <w:proofErr w:type="spellStart"/>
      <w:r>
        <w:rPr>
          <w:b/>
        </w:rPr>
        <w:t>водоохранных</w:t>
      </w:r>
      <w:proofErr w:type="spellEnd"/>
      <w:r>
        <w:rPr>
          <w:b/>
        </w:rPr>
        <w:t xml:space="preserve"> зон и</w:t>
      </w:r>
    </w:p>
    <w:p w:rsidR="004968BC" w:rsidRDefault="004968BC">
      <w:pPr>
        <w:pStyle w:val="ConsPlusNonformat"/>
      </w:pPr>
      <w:r>
        <w:t xml:space="preserve">                  </w:t>
      </w:r>
      <w:r>
        <w:rPr>
          <w:b/>
        </w:rPr>
        <w:t>прибрежных полос для населенных пунктов</w:t>
      </w:r>
    </w:p>
    <w:p w:rsidR="004968BC" w:rsidRDefault="004968BC">
      <w:pPr>
        <w:pStyle w:val="ConsPlusNormal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7"/>
        <w:gridCol w:w="2518"/>
        <w:gridCol w:w="2962"/>
        <w:gridCol w:w="1928"/>
        <w:gridCol w:w="1632"/>
      </w:tblGrid>
      <w:tr w:rsidR="004968BC">
        <w:tc>
          <w:tcPr>
            <w:tcW w:w="597" w:type="dxa"/>
            <w:vMerge w:val="restart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N</w:t>
            </w:r>
            <w:r>
              <w:br/>
              <w:t>п/п</w:t>
            </w:r>
          </w:p>
        </w:tc>
        <w:tc>
          <w:tcPr>
            <w:tcW w:w="2518" w:type="dxa"/>
            <w:vMerge w:val="restart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Номер функциональной зоны на планово-картографическом материале</w:t>
            </w:r>
          </w:p>
        </w:tc>
        <w:tc>
          <w:tcPr>
            <w:tcW w:w="2962" w:type="dxa"/>
            <w:vMerge w:val="restart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Наименование функциональной зоны</w:t>
            </w:r>
          </w:p>
        </w:tc>
        <w:tc>
          <w:tcPr>
            <w:tcW w:w="3560" w:type="dxa"/>
            <w:gridSpan w:val="2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Площадь, гектаров</w:t>
            </w:r>
          </w:p>
        </w:tc>
      </w:tr>
      <w:tr w:rsidR="004968BC">
        <w:tc>
          <w:tcPr>
            <w:tcW w:w="597" w:type="dxa"/>
            <w:vMerge/>
          </w:tcPr>
          <w:p w:rsidR="004968BC" w:rsidRDefault="004968BC"/>
        </w:tc>
        <w:tc>
          <w:tcPr>
            <w:tcW w:w="2518" w:type="dxa"/>
            <w:vMerge/>
          </w:tcPr>
          <w:p w:rsidR="004968BC" w:rsidRDefault="004968BC"/>
        </w:tc>
        <w:tc>
          <w:tcPr>
            <w:tcW w:w="2962" w:type="dxa"/>
            <w:vMerge/>
          </w:tcPr>
          <w:p w:rsidR="004968BC" w:rsidRDefault="004968BC"/>
        </w:tc>
        <w:tc>
          <w:tcPr>
            <w:tcW w:w="1928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 xml:space="preserve">в границах </w:t>
            </w:r>
            <w:proofErr w:type="spellStart"/>
            <w:r>
              <w:t>водоохранной</w:t>
            </w:r>
            <w:proofErr w:type="spellEnd"/>
            <w:r>
              <w:t xml:space="preserve"> зоны</w:t>
            </w:r>
          </w:p>
        </w:tc>
        <w:tc>
          <w:tcPr>
            <w:tcW w:w="1632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в границах прибрежной полосы</w:t>
            </w:r>
          </w:p>
        </w:tc>
      </w:tr>
      <w:tr w:rsidR="004968BC">
        <w:tc>
          <w:tcPr>
            <w:tcW w:w="597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18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62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8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32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5</w:t>
            </w:r>
          </w:p>
        </w:tc>
      </w:tr>
      <w:tr w:rsidR="004968BC">
        <w:tc>
          <w:tcPr>
            <w:tcW w:w="597" w:type="dxa"/>
          </w:tcPr>
          <w:p w:rsidR="004968BC" w:rsidRDefault="004968B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18" w:type="dxa"/>
          </w:tcPr>
          <w:p w:rsidR="004968BC" w:rsidRDefault="004968BC">
            <w:pPr>
              <w:pStyle w:val="ConsPlusNormal"/>
            </w:pPr>
          </w:p>
        </w:tc>
        <w:tc>
          <w:tcPr>
            <w:tcW w:w="2962" w:type="dxa"/>
          </w:tcPr>
          <w:p w:rsidR="004968BC" w:rsidRDefault="004968BC">
            <w:pPr>
              <w:pStyle w:val="ConsPlusNormal"/>
            </w:pPr>
            <w:r>
              <w:t>Многоквартирная жилая застройка</w:t>
            </w:r>
          </w:p>
        </w:tc>
        <w:tc>
          <w:tcPr>
            <w:tcW w:w="1928" w:type="dxa"/>
          </w:tcPr>
          <w:p w:rsidR="004968BC" w:rsidRDefault="004968BC">
            <w:pPr>
              <w:pStyle w:val="ConsPlusNormal"/>
            </w:pPr>
          </w:p>
        </w:tc>
        <w:tc>
          <w:tcPr>
            <w:tcW w:w="1632" w:type="dxa"/>
          </w:tcPr>
          <w:p w:rsidR="004968BC" w:rsidRDefault="004968BC">
            <w:pPr>
              <w:pStyle w:val="ConsPlusNormal"/>
            </w:pPr>
          </w:p>
        </w:tc>
      </w:tr>
      <w:tr w:rsidR="004968BC">
        <w:tc>
          <w:tcPr>
            <w:tcW w:w="597" w:type="dxa"/>
          </w:tcPr>
          <w:p w:rsidR="004968BC" w:rsidRDefault="004968B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18" w:type="dxa"/>
          </w:tcPr>
          <w:p w:rsidR="004968BC" w:rsidRDefault="004968BC">
            <w:pPr>
              <w:pStyle w:val="ConsPlusNormal"/>
            </w:pPr>
          </w:p>
        </w:tc>
        <w:tc>
          <w:tcPr>
            <w:tcW w:w="2962" w:type="dxa"/>
          </w:tcPr>
          <w:p w:rsidR="004968BC" w:rsidRDefault="004968BC">
            <w:pPr>
              <w:pStyle w:val="ConsPlusNormal"/>
            </w:pPr>
            <w:r>
              <w:t>Усадебная жилая застройка, дачи</w:t>
            </w:r>
          </w:p>
        </w:tc>
        <w:tc>
          <w:tcPr>
            <w:tcW w:w="1928" w:type="dxa"/>
          </w:tcPr>
          <w:p w:rsidR="004968BC" w:rsidRDefault="004968BC">
            <w:pPr>
              <w:pStyle w:val="ConsPlusNormal"/>
            </w:pPr>
          </w:p>
        </w:tc>
        <w:tc>
          <w:tcPr>
            <w:tcW w:w="1632" w:type="dxa"/>
          </w:tcPr>
          <w:p w:rsidR="004968BC" w:rsidRDefault="004968BC">
            <w:pPr>
              <w:pStyle w:val="ConsPlusNormal"/>
            </w:pPr>
          </w:p>
        </w:tc>
      </w:tr>
      <w:tr w:rsidR="004968BC">
        <w:tc>
          <w:tcPr>
            <w:tcW w:w="597" w:type="dxa"/>
          </w:tcPr>
          <w:p w:rsidR="004968BC" w:rsidRDefault="004968B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18" w:type="dxa"/>
          </w:tcPr>
          <w:p w:rsidR="004968BC" w:rsidRDefault="004968BC">
            <w:pPr>
              <w:pStyle w:val="ConsPlusNormal"/>
            </w:pPr>
          </w:p>
        </w:tc>
        <w:tc>
          <w:tcPr>
            <w:tcW w:w="2962" w:type="dxa"/>
          </w:tcPr>
          <w:p w:rsidR="004968BC" w:rsidRDefault="004968BC">
            <w:pPr>
              <w:pStyle w:val="ConsPlusNormal"/>
            </w:pPr>
            <w:r>
              <w:t>Общественные территории (застройка общественных центров, учебных, лечебно-оздоровительных объектов и другое)</w:t>
            </w:r>
          </w:p>
        </w:tc>
        <w:tc>
          <w:tcPr>
            <w:tcW w:w="1928" w:type="dxa"/>
          </w:tcPr>
          <w:p w:rsidR="004968BC" w:rsidRDefault="004968BC">
            <w:pPr>
              <w:pStyle w:val="ConsPlusNormal"/>
            </w:pPr>
          </w:p>
        </w:tc>
        <w:tc>
          <w:tcPr>
            <w:tcW w:w="1632" w:type="dxa"/>
          </w:tcPr>
          <w:p w:rsidR="004968BC" w:rsidRDefault="004968BC">
            <w:pPr>
              <w:pStyle w:val="ConsPlusNormal"/>
            </w:pPr>
          </w:p>
        </w:tc>
      </w:tr>
      <w:tr w:rsidR="004968BC">
        <w:tc>
          <w:tcPr>
            <w:tcW w:w="597" w:type="dxa"/>
          </w:tcPr>
          <w:p w:rsidR="004968BC" w:rsidRDefault="004968B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518" w:type="dxa"/>
          </w:tcPr>
          <w:p w:rsidR="004968BC" w:rsidRDefault="004968BC">
            <w:pPr>
              <w:pStyle w:val="ConsPlusNormal"/>
            </w:pPr>
          </w:p>
        </w:tc>
        <w:tc>
          <w:tcPr>
            <w:tcW w:w="2962" w:type="dxa"/>
          </w:tcPr>
          <w:p w:rsidR="004968BC" w:rsidRDefault="004968BC">
            <w:pPr>
              <w:pStyle w:val="ConsPlusNormal"/>
            </w:pPr>
            <w:r>
              <w:t>Производственные территории (промышленная и коммунально-складская застройка)</w:t>
            </w:r>
          </w:p>
        </w:tc>
        <w:tc>
          <w:tcPr>
            <w:tcW w:w="1928" w:type="dxa"/>
          </w:tcPr>
          <w:p w:rsidR="004968BC" w:rsidRDefault="004968BC">
            <w:pPr>
              <w:pStyle w:val="ConsPlusNormal"/>
            </w:pPr>
          </w:p>
        </w:tc>
        <w:tc>
          <w:tcPr>
            <w:tcW w:w="1632" w:type="dxa"/>
          </w:tcPr>
          <w:p w:rsidR="004968BC" w:rsidRDefault="004968BC">
            <w:pPr>
              <w:pStyle w:val="ConsPlusNormal"/>
            </w:pPr>
          </w:p>
        </w:tc>
      </w:tr>
      <w:tr w:rsidR="004968BC">
        <w:tc>
          <w:tcPr>
            <w:tcW w:w="597" w:type="dxa"/>
          </w:tcPr>
          <w:p w:rsidR="004968BC" w:rsidRDefault="004968B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518" w:type="dxa"/>
          </w:tcPr>
          <w:p w:rsidR="004968BC" w:rsidRDefault="004968BC">
            <w:pPr>
              <w:pStyle w:val="ConsPlusNormal"/>
            </w:pPr>
          </w:p>
        </w:tc>
        <w:tc>
          <w:tcPr>
            <w:tcW w:w="2962" w:type="dxa"/>
          </w:tcPr>
          <w:p w:rsidR="004968BC" w:rsidRDefault="004968BC">
            <w:pPr>
              <w:pStyle w:val="ConsPlusNormal"/>
            </w:pPr>
            <w:r>
              <w:t>Территории транспортной инфраструктуры (улицы, железные дороги, объекты внутреннего водного транспорта, гаражи, автостоянки)</w:t>
            </w:r>
          </w:p>
        </w:tc>
        <w:tc>
          <w:tcPr>
            <w:tcW w:w="1928" w:type="dxa"/>
          </w:tcPr>
          <w:p w:rsidR="004968BC" w:rsidRDefault="004968BC">
            <w:pPr>
              <w:pStyle w:val="ConsPlusNormal"/>
            </w:pPr>
          </w:p>
        </w:tc>
        <w:tc>
          <w:tcPr>
            <w:tcW w:w="1632" w:type="dxa"/>
          </w:tcPr>
          <w:p w:rsidR="004968BC" w:rsidRDefault="004968BC">
            <w:pPr>
              <w:pStyle w:val="ConsPlusNormal"/>
            </w:pPr>
          </w:p>
        </w:tc>
      </w:tr>
      <w:tr w:rsidR="004968BC">
        <w:tc>
          <w:tcPr>
            <w:tcW w:w="597" w:type="dxa"/>
          </w:tcPr>
          <w:p w:rsidR="004968BC" w:rsidRDefault="004968B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518" w:type="dxa"/>
          </w:tcPr>
          <w:p w:rsidR="004968BC" w:rsidRDefault="004968BC">
            <w:pPr>
              <w:pStyle w:val="ConsPlusNormal"/>
            </w:pPr>
          </w:p>
        </w:tc>
        <w:tc>
          <w:tcPr>
            <w:tcW w:w="2962" w:type="dxa"/>
          </w:tcPr>
          <w:p w:rsidR="004968BC" w:rsidRDefault="004968BC">
            <w:pPr>
              <w:pStyle w:val="ConsPlusNormal"/>
            </w:pPr>
            <w:r>
              <w:t>Территории инженерной инфраструктуры (объекты и коммуникации различных инженерно-технических систем)</w:t>
            </w:r>
          </w:p>
        </w:tc>
        <w:tc>
          <w:tcPr>
            <w:tcW w:w="1928" w:type="dxa"/>
          </w:tcPr>
          <w:p w:rsidR="004968BC" w:rsidRDefault="004968BC">
            <w:pPr>
              <w:pStyle w:val="ConsPlusNormal"/>
            </w:pPr>
          </w:p>
        </w:tc>
        <w:tc>
          <w:tcPr>
            <w:tcW w:w="1632" w:type="dxa"/>
          </w:tcPr>
          <w:p w:rsidR="004968BC" w:rsidRDefault="004968BC">
            <w:pPr>
              <w:pStyle w:val="ConsPlusNormal"/>
            </w:pPr>
          </w:p>
        </w:tc>
      </w:tr>
      <w:tr w:rsidR="004968BC">
        <w:tc>
          <w:tcPr>
            <w:tcW w:w="597" w:type="dxa"/>
          </w:tcPr>
          <w:p w:rsidR="004968BC" w:rsidRDefault="004968B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518" w:type="dxa"/>
          </w:tcPr>
          <w:p w:rsidR="004968BC" w:rsidRDefault="004968BC">
            <w:pPr>
              <w:pStyle w:val="ConsPlusNormal"/>
            </w:pPr>
          </w:p>
        </w:tc>
        <w:tc>
          <w:tcPr>
            <w:tcW w:w="2962" w:type="dxa"/>
          </w:tcPr>
          <w:p w:rsidR="004968BC" w:rsidRDefault="004968BC">
            <w:pPr>
              <w:pStyle w:val="ConsPlusNormal"/>
            </w:pPr>
            <w:r>
              <w:t xml:space="preserve">Ландшафтно-рекреационные территории, в том </w:t>
            </w:r>
            <w:proofErr w:type="gramStart"/>
            <w:r>
              <w:t>числе:</w:t>
            </w:r>
            <w:r>
              <w:br/>
              <w:t>озелененные</w:t>
            </w:r>
            <w:proofErr w:type="gramEnd"/>
            <w:r>
              <w:t xml:space="preserve"> территории общего пользования (парки, скверы, бульвары, набережные, лесопарки и другое);</w:t>
            </w:r>
            <w:r>
              <w:br/>
              <w:t>озелененные территории ограниченного пользования и специального назначения (кладбища, питомники, берегоукрепительные полосы и другое);</w:t>
            </w:r>
            <w:r>
              <w:br/>
              <w:t>природные озелененные территории (луга, сенокосы, пастбища, сады, леса, болота и другое)</w:t>
            </w:r>
          </w:p>
        </w:tc>
        <w:tc>
          <w:tcPr>
            <w:tcW w:w="1928" w:type="dxa"/>
          </w:tcPr>
          <w:p w:rsidR="004968BC" w:rsidRDefault="004968BC">
            <w:pPr>
              <w:pStyle w:val="ConsPlusNormal"/>
            </w:pPr>
          </w:p>
        </w:tc>
        <w:tc>
          <w:tcPr>
            <w:tcW w:w="1632" w:type="dxa"/>
          </w:tcPr>
          <w:p w:rsidR="004968BC" w:rsidRDefault="004968BC">
            <w:pPr>
              <w:pStyle w:val="ConsPlusNormal"/>
            </w:pPr>
          </w:p>
        </w:tc>
      </w:tr>
      <w:tr w:rsidR="004968BC">
        <w:tc>
          <w:tcPr>
            <w:tcW w:w="597" w:type="dxa"/>
          </w:tcPr>
          <w:p w:rsidR="004968BC" w:rsidRDefault="004968B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518" w:type="dxa"/>
          </w:tcPr>
          <w:p w:rsidR="004968BC" w:rsidRDefault="004968BC">
            <w:pPr>
              <w:pStyle w:val="ConsPlusNormal"/>
            </w:pPr>
          </w:p>
        </w:tc>
        <w:tc>
          <w:tcPr>
            <w:tcW w:w="2962" w:type="dxa"/>
          </w:tcPr>
          <w:p w:rsidR="004968BC" w:rsidRDefault="004968BC">
            <w:pPr>
              <w:pStyle w:val="ConsPlusNormal"/>
            </w:pPr>
            <w:r>
              <w:t>Территории под поверхностными водными объектами</w:t>
            </w:r>
          </w:p>
        </w:tc>
        <w:tc>
          <w:tcPr>
            <w:tcW w:w="1928" w:type="dxa"/>
          </w:tcPr>
          <w:p w:rsidR="004968BC" w:rsidRDefault="004968BC">
            <w:pPr>
              <w:pStyle w:val="ConsPlusNormal"/>
            </w:pPr>
          </w:p>
        </w:tc>
        <w:tc>
          <w:tcPr>
            <w:tcW w:w="1632" w:type="dxa"/>
          </w:tcPr>
          <w:p w:rsidR="004968BC" w:rsidRDefault="004968BC">
            <w:pPr>
              <w:pStyle w:val="ConsPlusNormal"/>
            </w:pPr>
          </w:p>
        </w:tc>
      </w:tr>
    </w:tbl>
    <w:p w:rsidR="004968BC" w:rsidRDefault="004968BC">
      <w:pPr>
        <w:pStyle w:val="ConsPlusNormal"/>
        <w:jc w:val="both"/>
      </w:pPr>
    </w:p>
    <w:p w:rsidR="004968BC" w:rsidRDefault="004968BC">
      <w:pPr>
        <w:pStyle w:val="ConsPlusNormal"/>
        <w:jc w:val="both"/>
      </w:pPr>
    </w:p>
    <w:p w:rsidR="004968BC" w:rsidRDefault="004968BC">
      <w:pPr>
        <w:pStyle w:val="ConsPlusNormal"/>
        <w:jc w:val="both"/>
      </w:pPr>
    </w:p>
    <w:p w:rsidR="004968BC" w:rsidRDefault="004968BC">
      <w:pPr>
        <w:pStyle w:val="ConsPlusNormal"/>
        <w:jc w:val="both"/>
      </w:pPr>
    </w:p>
    <w:p w:rsidR="004968BC" w:rsidRDefault="004968BC">
      <w:pPr>
        <w:pStyle w:val="ConsPlusNormal"/>
        <w:jc w:val="both"/>
      </w:pPr>
    </w:p>
    <w:p w:rsidR="004968BC" w:rsidRDefault="004968BC">
      <w:pPr>
        <w:pStyle w:val="ConsPlusNormal"/>
        <w:jc w:val="right"/>
      </w:pPr>
      <w:r>
        <w:t>Приложение 3</w:t>
      </w:r>
    </w:p>
    <w:p w:rsidR="004968BC" w:rsidRDefault="004968BC">
      <w:pPr>
        <w:pStyle w:val="ConsPlusNormal"/>
        <w:jc w:val="right"/>
      </w:pPr>
      <w:r>
        <w:t>к постановлению</w:t>
      </w:r>
    </w:p>
    <w:p w:rsidR="004968BC" w:rsidRDefault="004968BC">
      <w:pPr>
        <w:pStyle w:val="ConsPlusNormal"/>
        <w:jc w:val="right"/>
      </w:pPr>
      <w:r>
        <w:t>Министерства</w:t>
      </w:r>
    </w:p>
    <w:p w:rsidR="004968BC" w:rsidRDefault="004968BC">
      <w:pPr>
        <w:pStyle w:val="ConsPlusNormal"/>
        <w:jc w:val="right"/>
      </w:pPr>
      <w:r>
        <w:t>природных ресурсов</w:t>
      </w:r>
    </w:p>
    <w:p w:rsidR="004968BC" w:rsidRDefault="004968BC">
      <w:pPr>
        <w:pStyle w:val="ConsPlusNormal"/>
        <w:jc w:val="right"/>
      </w:pPr>
      <w:r>
        <w:t>и охраны окружающей среды</w:t>
      </w:r>
    </w:p>
    <w:p w:rsidR="004968BC" w:rsidRDefault="004968BC">
      <w:pPr>
        <w:pStyle w:val="ConsPlusNormal"/>
        <w:jc w:val="right"/>
      </w:pPr>
      <w:r>
        <w:t>Республики Беларусь</w:t>
      </w:r>
    </w:p>
    <w:p w:rsidR="004968BC" w:rsidRDefault="004968BC">
      <w:pPr>
        <w:pStyle w:val="ConsPlusNormal"/>
        <w:jc w:val="right"/>
      </w:pPr>
      <w:r>
        <w:t>04.05.2015 N 18</w:t>
      </w:r>
    </w:p>
    <w:p w:rsidR="004968BC" w:rsidRDefault="004968BC">
      <w:pPr>
        <w:pStyle w:val="ConsPlusNormal"/>
        <w:jc w:val="both"/>
      </w:pPr>
    </w:p>
    <w:p w:rsidR="004968BC" w:rsidRDefault="004968BC">
      <w:pPr>
        <w:pStyle w:val="ConsPlusNormal"/>
        <w:jc w:val="right"/>
      </w:pPr>
      <w:bookmarkStart w:id="3" w:name="P202"/>
      <w:bookmarkEnd w:id="3"/>
      <w:r>
        <w:t>Форма</w:t>
      </w:r>
    </w:p>
    <w:p w:rsidR="004968BC" w:rsidRDefault="004968BC">
      <w:pPr>
        <w:pStyle w:val="ConsPlusNormal"/>
      </w:pPr>
    </w:p>
    <w:p w:rsidR="004968BC" w:rsidRDefault="004968BC">
      <w:pPr>
        <w:pStyle w:val="ConsPlusNonformat"/>
      </w:pPr>
      <w:r>
        <w:t xml:space="preserve">           </w:t>
      </w:r>
      <w:r>
        <w:rPr>
          <w:b/>
        </w:rPr>
        <w:t xml:space="preserve">Характеристика объектов, расположенных в </w:t>
      </w:r>
      <w:proofErr w:type="spellStart"/>
      <w:r>
        <w:rPr>
          <w:b/>
        </w:rPr>
        <w:t>водоохранных</w:t>
      </w:r>
      <w:proofErr w:type="spellEnd"/>
    </w:p>
    <w:p w:rsidR="004968BC" w:rsidRDefault="004968BC">
      <w:pPr>
        <w:pStyle w:val="ConsPlusNonformat"/>
      </w:pPr>
      <w:r>
        <w:t xml:space="preserve">                        </w:t>
      </w:r>
      <w:r>
        <w:rPr>
          <w:b/>
        </w:rPr>
        <w:t>зонах и прибрежных полосах</w:t>
      </w:r>
    </w:p>
    <w:p w:rsidR="004968BC" w:rsidRDefault="004968BC">
      <w:pPr>
        <w:pStyle w:val="ConsPlusNormal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8"/>
        <w:gridCol w:w="1623"/>
        <w:gridCol w:w="1104"/>
        <w:gridCol w:w="1875"/>
        <w:gridCol w:w="1287"/>
        <w:gridCol w:w="1717"/>
        <w:gridCol w:w="1681"/>
      </w:tblGrid>
      <w:tr w:rsidR="004968BC">
        <w:tc>
          <w:tcPr>
            <w:tcW w:w="448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N</w:t>
            </w:r>
            <w:r>
              <w:br/>
              <w:t>п/п</w:t>
            </w:r>
          </w:p>
        </w:tc>
        <w:tc>
          <w:tcPr>
            <w:tcW w:w="1623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Наименование объекта</w:t>
            </w:r>
          </w:p>
        </w:tc>
        <w:tc>
          <w:tcPr>
            <w:tcW w:w="1104" w:type="dxa"/>
            <w:vAlign w:val="center"/>
          </w:tcPr>
          <w:p w:rsidR="004968BC" w:rsidRDefault="004968BC">
            <w:pPr>
              <w:pStyle w:val="ConsPlusNormal"/>
              <w:jc w:val="center"/>
            </w:pPr>
            <w:proofErr w:type="spellStart"/>
            <w:proofErr w:type="gramStart"/>
            <w:r>
              <w:t>Местопо</w:t>
            </w:r>
            <w:proofErr w:type="spellEnd"/>
            <w:r>
              <w:t>-</w:t>
            </w:r>
            <w:r>
              <w:br/>
            </w:r>
            <w:proofErr w:type="spellStart"/>
            <w:r>
              <w:t>ложение</w:t>
            </w:r>
            <w:proofErr w:type="spellEnd"/>
            <w:proofErr w:type="gramEnd"/>
          </w:p>
        </w:tc>
        <w:tc>
          <w:tcPr>
            <w:tcW w:w="1875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Функциональное назначение объекта</w:t>
            </w:r>
          </w:p>
        </w:tc>
        <w:tc>
          <w:tcPr>
            <w:tcW w:w="1287" w:type="dxa"/>
            <w:vAlign w:val="center"/>
          </w:tcPr>
          <w:p w:rsidR="004968BC" w:rsidRDefault="004968BC">
            <w:pPr>
              <w:pStyle w:val="ConsPlusNormal"/>
              <w:jc w:val="center"/>
            </w:pPr>
            <w:proofErr w:type="spellStart"/>
            <w:proofErr w:type="gramStart"/>
            <w:r>
              <w:t>Землеполь</w:t>
            </w:r>
            <w:proofErr w:type="spellEnd"/>
            <w:r>
              <w:t>-</w:t>
            </w:r>
            <w:r>
              <w:br/>
            </w:r>
            <w:proofErr w:type="spellStart"/>
            <w:r>
              <w:t>зователь</w:t>
            </w:r>
            <w:proofErr w:type="spellEnd"/>
            <w:proofErr w:type="gramEnd"/>
          </w:p>
        </w:tc>
        <w:tc>
          <w:tcPr>
            <w:tcW w:w="1717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Краткая характеристика объекта и его влияния на поверхностный водный объект</w:t>
            </w:r>
          </w:p>
        </w:tc>
        <w:tc>
          <w:tcPr>
            <w:tcW w:w="1681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 xml:space="preserve">Соответствие режиму осуществления хозяйственной и иной деятельности в границах </w:t>
            </w:r>
            <w:proofErr w:type="spellStart"/>
            <w:r>
              <w:t>водоохранных</w:t>
            </w:r>
            <w:proofErr w:type="spellEnd"/>
            <w:r>
              <w:t xml:space="preserve"> зон и прибрежных полос</w:t>
            </w:r>
          </w:p>
        </w:tc>
      </w:tr>
      <w:tr w:rsidR="004968BC">
        <w:tc>
          <w:tcPr>
            <w:tcW w:w="448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23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04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5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87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17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81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7</w:t>
            </w:r>
          </w:p>
        </w:tc>
      </w:tr>
      <w:tr w:rsidR="004968BC">
        <w:tc>
          <w:tcPr>
            <w:tcW w:w="448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  <w:tc>
          <w:tcPr>
            <w:tcW w:w="1623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  <w:tc>
          <w:tcPr>
            <w:tcW w:w="1104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  <w:tc>
          <w:tcPr>
            <w:tcW w:w="1875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  <w:tc>
          <w:tcPr>
            <w:tcW w:w="1287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  <w:tc>
          <w:tcPr>
            <w:tcW w:w="1717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  <w:tc>
          <w:tcPr>
            <w:tcW w:w="1681" w:type="dxa"/>
            <w:tcBorders>
              <w:bottom w:val="nil"/>
            </w:tcBorders>
          </w:tcPr>
          <w:p w:rsidR="004968BC" w:rsidRDefault="004968BC">
            <w:pPr>
              <w:pStyle w:val="ConsPlusNormal"/>
              <w:jc w:val="center"/>
            </w:pPr>
          </w:p>
        </w:tc>
      </w:tr>
    </w:tbl>
    <w:p w:rsidR="004968BC" w:rsidRDefault="004968BC">
      <w:pPr>
        <w:pStyle w:val="ConsPlusNormal"/>
        <w:jc w:val="both"/>
      </w:pPr>
    </w:p>
    <w:p w:rsidR="004968BC" w:rsidRDefault="004968BC">
      <w:pPr>
        <w:pStyle w:val="ConsPlusNormal"/>
        <w:jc w:val="both"/>
      </w:pPr>
    </w:p>
    <w:p w:rsidR="004968BC" w:rsidRDefault="004968BC">
      <w:pPr>
        <w:pStyle w:val="ConsPlusNormal"/>
        <w:jc w:val="both"/>
      </w:pPr>
    </w:p>
    <w:p w:rsidR="004968BC" w:rsidRDefault="004968BC">
      <w:pPr>
        <w:pStyle w:val="ConsPlusNormal"/>
        <w:jc w:val="both"/>
      </w:pPr>
    </w:p>
    <w:p w:rsidR="004968BC" w:rsidRDefault="004968BC">
      <w:pPr>
        <w:pStyle w:val="ConsPlusNormal"/>
        <w:jc w:val="both"/>
      </w:pPr>
    </w:p>
    <w:p w:rsidR="004968BC" w:rsidRDefault="004968BC">
      <w:pPr>
        <w:pStyle w:val="ConsPlusNormal"/>
        <w:jc w:val="right"/>
      </w:pPr>
      <w:r>
        <w:t>Приложение 4</w:t>
      </w:r>
    </w:p>
    <w:p w:rsidR="004968BC" w:rsidRDefault="004968BC">
      <w:pPr>
        <w:pStyle w:val="ConsPlusNormal"/>
        <w:jc w:val="right"/>
      </w:pPr>
      <w:r>
        <w:t>к постановлению</w:t>
      </w:r>
    </w:p>
    <w:p w:rsidR="004968BC" w:rsidRDefault="004968BC">
      <w:pPr>
        <w:pStyle w:val="ConsPlusNormal"/>
        <w:jc w:val="right"/>
      </w:pPr>
      <w:r>
        <w:t>Министерства</w:t>
      </w:r>
    </w:p>
    <w:p w:rsidR="004968BC" w:rsidRDefault="004968BC">
      <w:pPr>
        <w:pStyle w:val="ConsPlusNormal"/>
        <w:jc w:val="right"/>
      </w:pPr>
      <w:r>
        <w:t>природных ресурсов</w:t>
      </w:r>
    </w:p>
    <w:p w:rsidR="004968BC" w:rsidRDefault="004968BC">
      <w:pPr>
        <w:pStyle w:val="ConsPlusNormal"/>
        <w:jc w:val="right"/>
      </w:pPr>
      <w:r>
        <w:t>и охраны окружающей среды</w:t>
      </w:r>
    </w:p>
    <w:p w:rsidR="004968BC" w:rsidRDefault="004968BC">
      <w:pPr>
        <w:pStyle w:val="ConsPlusNormal"/>
        <w:jc w:val="right"/>
      </w:pPr>
      <w:r>
        <w:t>Республики Беларусь</w:t>
      </w:r>
    </w:p>
    <w:p w:rsidR="004968BC" w:rsidRDefault="004968BC">
      <w:pPr>
        <w:pStyle w:val="ConsPlusNormal"/>
        <w:jc w:val="right"/>
      </w:pPr>
      <w:r>
        <w:t>04.05.2015 N 18</w:t>
      </w:r>
    </w:p>
    <w:p w:rsidR="004968BC" w:rsidRDefault="004968BC">
      <w:pPr>
        <w:pStyle w:val="ConsPlusNormal"/>
        <w:jc w:val="both"/>
      </w:pPr>
    </w:p>
    <w:p w:rsidR="004968BC" w:rsidRDefault="004968BC">
      <w:pPr>
        <w:pStyle w:val="ConsPlusNormal"/>
        <w:jc w:val="right"/>
      </w:pPr>
      <w:bookmarkStart w:id="4" w:name="P241"/>
      <w:bookmarkEnd w:id="4"/>
      <w:r>
        <w:t>Форма</w:t>
      </w:r>
    </w:p>
    <w:p w:rsidR="004968BC" w:rsidRDefault="004968BC">
      <w:pPr>
        <w:pStyle w:val="ConsPlusNormal"/>
      </w:pPr>
    </w:p>
    <w:p w:rsidR="004968BC" w:rsidRDefault="004968BC">
      <w:pPr>
        <w:pStyle w:val="ConsPlusNonformat"/>
      </w:pPr>
      <w:r>
        <w:t xml:space="preserve">                                 </w:t>
      </w:r>
      <w:r>
        <w:rPr>
          <w:b/>
        </w:rPr>
        <w:t>Перечень</w:t>
      </w:r>
    </w:p>
    <w:p w:rsidR="004968BC" w:rsidRDefault="004968BC">
      <w:pPr>
        <w:pStyle w:val="ConsPlusNonformat"/>
      </w:pPr>
      <w:r>
        <w:t xml:space="preserve">  </w:t>
      </w:r>
      <w:r>
        <w:rPr>
          <w:b/>
        </w:rPr>
        <w:t>рекомендуемых мероприятий, направленных на сохранение и восстановление</w:t>
      </w:r>
    </w:p>
    <w:p w:rsidR="004968BC" w:rsidRDefault="004968BC">
      <w:pPr>
        <w:pStyle w:val="ConsPlusNonformat"/>
      </w:pPr>
      <w:r>
        <w:t xml:space="preserve">                      </w:t>
      </w:r>
      <w:r>
        <w:rPr>
          <w:b/>
        </w:rPr>
        <w:t>поверхностного водного объекта</w:t>
      </w:r>
    </w:p>
    <w:p w:rsidR="004968BC" w:rsidRDefault="004968BC">
      <w:pPr>
        <w:pStyle w:val="ConsPlusNormal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2"/>
        <w:gridCol w:w="3341"/>
        <w:gridCol w:w="2752"/>
        <w:gridCol w:w="2752"/>
      </w:tblGrid>
      <w:tr w:rsidR="004968BC">
        <w:tc>
          <w:tcPr>
            <w:tcW w:w="792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N</w:t>
            </w:r>
            <w:r>
              <w:br/>
              <w:t>п/п</w:t>
            </w:r>
          </w:p>
        </w:tc>
        <w:tc>
          <w:tcPr>
            <w:tcW w:w="3341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Местоположение объекта, его номер на планово-картографическом материале</w:t>
            </w:r>
          </w:p>
        </w:tc>
        <w:tc>
          <w:tcPr>
            <w:tcW w:w="2752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Рекомендуемые мероприятия</w:t>
            </w:r>
          </w:p>
        </w:tc>
        <w:tc>
          <w:tcPr>
            <w:tcW w:w="2752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Срок выполнения рекомендуемых мероприятий</w:t>
            </w:r>
          </w:p>
        </w:tc>
      </w:tr>
      <w:tr w:rsidR="004968BC">
        <w:tc>
          <w:tcPr>
            <w:tcW w:w="792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41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52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52" w:type="dxa"/>
            <w:vAlign w:val="center"/>
          </w:tcPr>
          <w:p w:rsidR="004968BC" w:rsidRDefault="004968BC">
            <w:pPr>
              <w:pStyle w:val="ConsPlusNormal"/>
              <w:jc w:val="center"/>
            </w:pPr>
            <w:r>
              <w:t>4</w:t>
            </w:r>
          </w:p>
        </w:tc>
      </w:tr>
      <w:tr w:rsidR="004968BC">
        <w:tc>
          <w:tcPr>
            <w:tcW w:w="792" w:type="dxa"/>
            <w:tcBorders>
              <w:bottom w:val="nil"/>
            </w:tcBorders>
          </w:tcPr>
          <w:p w:rsidR="004968BC" w:rsidRDefault="004968BC">
            <w:pPr>
              <w:pStyle w:val="ConsPlusNormal"/>
            </w:pPr>
          </w:p>
        </w:tc>
        <w:tc>
          <w:tcPr>
            <w:tcW w:w="3341" w:type="dxa"/>
            <w:tcBorders>
              <w:bottom w:val="nil"/>
            </w:tcBorders>
          </w:tcPr>
          <w:p w:rsidR="004968BC" w:rsidRDefault="004968BC">
            <w:pPr>
              <w:pStyle w:val="ConsPlusNormal"/>
            </w:pPr>
          </w:p>
        </w:tc>
        <w:tc>
          <w:tcPr>
            <w:tcW w:w="2752" w:type="dxa"/>
            <w:tcBorders>
              <w:bottom w:val="nil"/>
            </w:tcBorders>
          </w:tcPr>
          <w:p w:rsidR="004968BC" w:rsidRDefault="004968BC">
            <w:pPr>
              <w:pStyle w:val="ConsPlusNormal"/>
            </w:pPr>
          </w:p>
        </w:tc>
        <w:tc>
          <w:tcPr>
            <w:tcW w:w="2752" w:type="dxa"/>
            <w:tcBorders>
              <w:bottom w:val="nil"/>
            </w:tcBorders>
          </w:tcPr>
          <w:p w:rsidR="004968BC" w:rsidRDefault="004968BC">
            <w:pPr>
              <w:pStyle w:val="ConsPlusNormal"/>
            </w:pPr>
          </w:p>
        </w:tc>
      </w:tr>
    </w:tbl>
    <w:p w:rsidR="004968BC" w:rsidRDefault="004968BC">
      <w:pPr>
        <w:pStyle w:val="ConsPlusNormal"/>
        <w:jc w:val="both"/>
      </w:pPr>
    </w:p>
    <w:p w:rsidR="004968BC" w:rsidRDefault="004968BC">
      <w:pPr>
        <w:pStyle w:val="ConsPlusNormal"/>
        <w:jc w:val="both"/>
      </w:pPr>
    </w:p>
    <w:p w:rsidR="004968BC" w:rsidRDefault="004968BC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AD05D0" w:rsidRDefault="00AD05D0"/>
    <w:sectPr w:rsidR="00AD05D0" w:rsidSect="00053070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8BC"/>
    <w:rsid w:val="004968BC"/>
    <w:rsid w:val="00AD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D4E6A8-7B53-45C0-ACCF-A0A23E782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68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968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968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96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195A1EDB44D2ACFFD1A55FEC009D6A8B268E1F050E1291FA1561DFD65B4D91DDE1FCAA20B96C4A481907703F4R149I" TargetMode="External"/><Relationship Id="rId5" Type="http://schemas.openxmlformats.org/officeDocument/2006/relationships/hyperlink" Target="consultantplus://offline/ref=5195A1EDB44D2ACFFD1A55FEC009D6A8B268E1F050E12918A75215FD65B4D91DDE1FCAA20B96C4A481907707FCR142I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1283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Лагута</dc:creator>
  <cp:keywords/>
  <dc:description/>
  <cp:lastModifiedBy>Лагута</cp:lastModifiedBy>
  <cp:revision>1</cp:revision>
  <dcterms:created xsi:type="dcterms:W3CDTF">2015-11-19T08:56:00Z</dcterms:created>
  <dcterms:modified xsi:type="dcterms:W3CDTF">2015-11-19T08:57:00Z</dcterms:modified>
</cp:coreProperties>
</file>