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758" w:rsidRDefault="004D4758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4D4758" w:rsidRDefault="004D4758">
      <w:pPr>
        <w:pStyle w:val="ConsPlusNormal"/>
        <w:jc w:val="both"/>
      </w:pPr>
    </w:p>
    <w:p w:rsidR="004D4758" w:rsidRDefault="004D4758">
      <w:pPr>
        <w:pStyle w:val="ConsPlusNormal"/>
        <w:jc w:val="both"/>
      </w:pPr>
      <w:r>
        <w:t>Зарегистрировано в Национальном реестре правовых актов</w:t>
      </w:r>
    </w:p>
    <w:p w:rsidR="004D4758" w:rsidRDefault="004D4758">
      <w:pPr>
        <w:pStyle w:val="ConsPlusNormal"/>
        <w:jc w:val="both"/>
      </w:pPr>
      <w:r>
        <w:t>Республики Беларусь 14 декабря 2011 г. N 5/34930</w:t>
      </w:r>
    </w:p>
    <w:p w:rsidR="004D4758" w:rsidRDefault="004D475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D4758" w:rsidRDefault="004D4758">
      <w:pPr>
        <w:pStyle w:val="ConsPlusNormal"/>
        <w:jc w:val="both"/>
      </w:pPr>
    </w:p>
    <w:p w:rsidR="004D4758" w:rsidRDefault="004D4758">
      <w:pPr>
        <w:pStyle w:val="ConsPlusTitle"/>
        <w:jc w:val="center"/>
      </w:pPr>
      <w:r>
        <w:t>ПОСТАНОВЛЕНИЕ СОВЕТА МИНИСТРОВ РЕСПУБЛИКИ БЕЛАРУСЬ</w:t>
      </w:r>
    </w:p>
    <w:p w:rsidR="004D4758" w:rsidRDefault="004D4758">
      <w:pPr>
        <w:pStyle w:val="ConsPlusTitle"/>
        <w:jc w:val="center"/>
      </w:pPr>
      <w:r>
        <w:t>12 декабря 2011 г. N 1677</w:t>
      </w:r>
    </w:p>
    <w:p w:rsidR="004D4758" w:rsidRDefault="004D4758">
      <w:pPr>
        <w:pStyle w:val="ConsPlusTitle"/>
        <w:jc w:val="center"/>
      </w:pPr>
    </w:p>
    <w:p w:rsidR="004D4758" w:rsidRDefault="004D4758">
      <w:pPr>
        <w:pStyle w:val="ConsPlusTitle"/>
        <w:jc w:val="center"/>
      </w:pPr>
      <w:r>
        <w:t>О МЕРАХ ПО РЕАЛИЗАЦИИ УКАЗА ПРЕЗИДЕНТА РЕСПУБЛИКИ БЕЛАРУСЬ ОТ 17 НОЯБРЯ 2011 Г. N 528</w:t>
      </w:r>
    </w:p>
    <w:p w:rsidR="004D4758" w:rsidRDefault="004D4758">
      <w:pPr>
        <w:pStyle w:val="ConsPlusNormal"/>
        <w:jc w:val="center"/>
      </w:pPr>
      <w:r>
        <w:t xml:space="preserve">(в ред. постановлений Совмина от 17.02.2012 </w:t>
      </w:r>
      <w:hyperlink r:id="rId5" w:history="1">
        <w:r>
          <w:rPr>
            <w:color w:val="0000FF"/>
          </w:rPr>
          <w:t>N 156</w:t>
        </w:r>
      </w:hyperlink>
      <w:r>
        <w:t>,</w:t>
      </w:r>
    </w:p>
    <w:p w:rsidR="004D4758" w:rsidRDefault="004D4758">
      <w:pPr>
        <w:pStyle w:val="ConsPlusNormal"/>
        <w:jc w:val="center"/>
      </w:pPr>
      <w:r>
        <w:t xml:space="preserve">от 29.03.2013 </w:t>
      </w:r>
      <w:hyperlink r:id="rId6" w:history="1">
        <w:r>
          <w:rPr>
            <w:color w:val="0000FF"/>
          </w:rPr>
          <w:t>N 234</w:t>
        </w:r>
      </w:hyperlink>
      <w:r>
        <w:t xml:space="preserve">, от 20.06.2013 </w:t>
      </w:r>
      <w:hyperlink r:id="rId7" w:history="1">
        <w:r>
          <w:rPr>
            <w:color w:val="0000FF"/>
          </w:rPr>
          <w:t>N 503</w:t>
        </w:r>
      </w:hyperlink>
      <w:r>
        <w:t xml:space="preserve">, от 02.03.2015 </w:t>
      </w:r>
      <w:hyperlink r:id="rId8" w:history="1">
        <w:r>
          <w:rPr>
            <w:color w:val="0000FF"/>
          </w:rPr>
          <w:t>N 152</w:t>
        </w:r>
      </w:hyperlink>
      <w:r>
        <w:t>)</w:t>
      </w:r>
    </w:p>
    <w:p w:rsidR="004D4758" w:rsidRDefault="004D4758">
      <w:pPr>
        <w:pStyle w:val="ConsPlusNormal"/>
        <w:ind w:firstLine="540"/>
        <w:jc w:val="both"/>
      </w:pPr>
    </w:p>
    <w:p w:rsidR="004D4758" w:rsidRDefault="004D4758">
      <w:pPr>
        <w:pStyle w:val="ConsPlusNormal"/>
        <w:ind w:firstLine="540"/>
        <w:jc w:val="both"/>
      </w:pPr>
      <w:r>
        <w:t xml:space="preserve">На основании </w:t>
      </w:r>
      <w:hyperlink r:id="rId9" w:history="1">
        <w:r>
          <w:rPr>
            <w:color w:val="0000FF"/>
          </w:rPr>
          <w:t>подпункта 1.3 пункта 1</w:t>
        </w:r>
      </w:hyperlink>
      <w:r>
        <w:t xml:space="preserve"> и </w:t>
      </w:r>
      <w:hyperlink r:id="rId10" w:history="1">
        <w:r>
          <w:rPr>
            <w:color w:val="0000FF"/>
          </w:rPr>
          <w:t>пункта 2</w:t>
        </w:r>
      </w:hyperlink>
      <w:r>
        <w:t xml:space="preserve"> Указа Президента Республики Беларусь от 17 ноября 2011 г. N 528 "О комплексных природоохранных разрешениях" Совет Министров Республики Беларусь ПОСТАНОВЛЯЕТ:</w:t>
      </w:r>
    </w:p>
    <w:p w:rsidR="004D4758" w:rsidRDefault="004D4758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50" w:history="1">
        <w:r>
          <w:rPr>
            <w:color w:val="0000FF"/>
          </w:rPr>
          <w:t>Положение</w:t>
        </w:r>
      </w:hyperlink>
      <w:r>
        <w:t xml:space="preserve"> о порядке выдачи комплексных природоохранных разрешений.</w:t>
      </w:r>
    </w:p>
    <w:p w:rsidR="004D4758" w:rsidRDefault="004D4758">
      <w:pPr>
        <w:pStyle w:val="ConsPlusNormal"/>
        <w:ind w:firstLine="540"/>
        <w:jc w:val="both"/>
      </w:pPr>
      <w:r>
        <w:t>2. Внести дополнения и изменения в следующие постановления Совета Министров Республики Беларусь:</w:t>
      </w:r>
    </w:p>
    <w:p w:rsidR="004D4758" w:rsidRDefault="004D4758">
      <w:pPr>
        <w:pStyle w:val="ConsPlusNormal"/>
        <w:ind w:firstLine="540"/>
        <w:jc w:val="both"/>
      </w:pPr>
      <w:r>
        <w:t>2.1. утратил силу;</w:t>
      </w:r>
    </w:p>
    <w:p w:rsidR="004D4758" w:rsidRDefault="004D4758">
      <w:pPr>
        <w:pStyle w:val="ConsPlusNormal"/>
        <w:jc w:val="both"/>
      </w:pPr>
      <w:r>
        <w:t xml:space="preserve">(пп. 2.1 утратил силу с 1 июля 2013 года. -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Совмина от 20.06.2013 N 503)</w:t>
      </w:r>
    </w:p>
    <w:p w:rsidR="004D4758" w:rsidRDefault="004D4758">
      <w:pPr>
        <w:pStyle w:val="ConsPlusNormal"/>
        <w:ind w:firstLine="540"/>
        <w:jc w:val="both"/>
      </w:pPr>
      <w:r>
        <w:t xml:space="preserve">2.2. в </w:t>
      </w:r>
      <w:hyperlink r:id="rId12" w:history="1">
        <w:r>
          <w:rPr>
            <w:color w:val="0000FF"/>
          </w:rPr>
          <w:t>Положении</w:t>
        </w:r>
      </w:hyperlink>
      <w:r>
        <w:t xml:space="preserve"> о порядке государственного учета в области охраны окружающей среды, утвержденном постановлением Совета Министров Республики Беларусь от 17 октября 2007 г. N 1353 (Национальный реестр правовых актов Республики Беларусь, 2007 г., N 251, 5/25986):</w:t>
      </w:r>
    </w:p>
    <w:p w:rsidR="004D4758" w:rsidRDefault="004D4758">
      <w:pPr>
        <w:pStyle w:val="ConsPlusNormal"/>
        <w:ind w:firstLine="540"/>
        <w:jc w:val="both"/>
      </w:pPr>
      <w:r>
        <w:t xml:space="preserve">в </w:t>
      </w:r>
      <w:hyperlink r:id="rId13" w:history="1">
        <w:r>
          <w:rPr>
            <w:color w:val="0000FF"/>
          </w:rPr>
          <w:t>абзаце четвертом части второй пункта 9</w:t>
        </w:r>
      </w:hyperlink>
      <w:r>
        <w:t xml:space="preserve"> слова "размещение отходов производства" заменить словами "хранение и захоронение отходов производства, комплексных природоохранных разрешений";</w:t>
      </w:r>
    </w:p>
    <w:p w:rsidR="004D4758" w:rsidRDefault="004D4758">
      <w:pPr>
        <w:pStyle w:val="ConsPlusNormal"/>
        <w:ind w:firstLine="540"/>
        <w:jc w:val="both"/>
      </w:pPr>
      <w:r>
        <w:t xml:space="preserve">в </w:t>
      </w:r>
      <w:hyperlink r:id="rId14" w:history="1">
        <w:r>
          <w:rPr>
            <w:color w:val="0000FF"/>
          </w:rPr>
          <w:t>абзаце пятом пункта 10</w:t>
        </w:r>
      </w:hyperlink>
      <w:r>
        <w:t xml:space="preserve"> слова "хранение, захоронение (размещение) отходов производства" заменить словами "хранение и захоронение отходов производства, комплексных природоохранных разрешений";</w:t>
      </w:r>
    </w:p>
    <w:p w:rsidR="004D4758" w:rsidRDefault="004D4758">
      <w:pPr>
        <w:pStyle w:val="ConsPlusNormal"/>
        <w:ind w:firstLine="540"/>
        <w:jc w:val="both"/>
      </w:pPr>
      <w:r>
        <w:t>2.3. утратил силу;</w:t>
      </w:r>
    </w:p>
    <w:p w:rsidR="004D4758" w:rsidRDefault="004D4758">
      <w:pPr>
        <w:pStyle w:val="ConsPlusNormal"/>
        <w:jc w:val="both"/>
      </w:pPr>
      <w:r>
        <w:t xml:space="preserve">(пп. 2.3 утратил силу. - </w:t>
      </w:r>
      <w:hyperlink r:id="rId15" w:history="1">
        <w:r>
          <w:rPr>
            <w:color w:val="0000FF"/>
          </w:rPr>
          <w:t>Постановление</w:t>
        </w:r>
      </w:hyperlink>
      <w:r>
        <w:t xml:space="preserve"> Совмина от 17.02.2012 N 156)</w:t>
      </w:r>
    </w:p>
    <w:p w:rsidR="004D4758" w:rsidRDefault="004D4758">
      <w:pPr>
        <w:pStyle w:val="ConsPlusNormal"/>
        <w:ind w:firstLine="540"/>
        <w:jc w:val="both"/>
      </w:pPr>
      <w:r>
        <w:t xml:space="preserve">2.4. в </w:t>
      </w:r>
      <w:hyperlink r:id="rId16" w:history="1">
        <w:r>
          <w:rPr>
            <w:color w:val="0000FF"/>
          </w:rPr>
          <w:t>пункте 3</w:t>
        </w:r>
      </w:hyperlink>
      <w:r>
        <w:t xml:space="preserve"> Положения о порядке исчисления размера возмещения вреда, причиненного окружающей среде, и составления акта об установлении факта причинения вреда окружающей среде, утвержденного постановлением Совета Министров Республики Беларусь от 17 июля 2008 г. N 1042 "Об утверждении Положения о порядке исчисления размера возмещения вреда, причиненного окружающей среде, и составления акта об установлении факта причинения вреда окружающей среде, изменении и признании утратившими силу некоторых постановлений Совета Министров Республики Беларусь" (Национальный реестр правовых актов Республики Беларусь, 2008 г., N 175, 5/28032; 2011 г., N 7, 5/33132):</w:t>
      </w:r>
    </w:p>
    <w:p w:rsidR="004D4758" w:rsidRDefault="004D4758">
      <w:pPr>
        <w:pStyle w:val="ConsPlusNormal"/>
        <w:ind w:firstLine="540"/>
        <w:jc w:val="both"/>
      </w:pPr>
      <w:hyperlink r:id="rId17" w:history="1">
        <w:r>
          <w:rPr>
            <w:color w:val="0000FF"/>
          </w:rPr>
          <w:t>абзац четвертый</w:t>
        </w:r>
      </w:hyperlink>
      <w:r>
        <w:t xml:space="preserve"> после слов "без разрешения на выбросы загрязняющих веществ в атмосферный воздух" дополнить словами "или комплексного природоохранного разрешения";</w:t>
      </w:r>
    </w:p>
    <w:p w:rsidR="004D4758" w:rsidRDefault="004D4758">
      <w:pPr>
        <w:pStyle w:val="ConsPlusNormal"/>
        <w:ind w:firstLine="540"/>
        <w:jc w:val="both"/>
      </w:pPr>
      <w:hyperlink r:id="rId18" w:history="1">
        <w:r>
          <w:rPr>
            <w:color w:val="0000FF"/>
          </w:rPr>
          <w:t>абзац седьмой</w:t>
        </w:r>
      </w:hyperlink>
      <w:r>
        <w:t xml:space="preserve"> после слов "в разрешении на специальное водопользование" дополнить словами "или комплексном природоохранном разрешении";</w:t>
      </w:r>
    </w:p>
    <w:p w:rsidR="004D4758" w:rsidRDefault="004D4758">
      <w:pPr>
        <w:pStyle w:val="ConsPlusNormal"/>
        <w:ind w:firstLine="540"/>
        <w:jc w:val="both"/>
      </w:pPr>
      <w:hyperlink r:id="rId19" w:history="1">
        <w:r>
          <w:rPr>
            <w:color w:val="0000FF"/>
          </w:rPr>
          <w:t>абзац восьмой</w:t>
        </w:r>
      </w:hyperlink>
      <w:r>
        <w:t xml:space="preserve"> после слов "без разрешения на специальное водопользование" дополнить словами "или комплексного природоохранного разрешения";</w:t>
      </w:r>
    </w:p>
    <w:p w:rsidR="004D4758" w:rsidRDefault="004D4758">
      <w:pPr>
        <w:pStyle w:val="ConsPlusNormal"/>
        <w:ind w:firstLine="540"/>
        <w:jc w:val="both"/>
      </w:pPr>
      <w:hyperlink r:id="rId20" w:history="1">
        <w:r>
          <w:rPr>
            <w:color w:val="0000FF"/>
          </w:rPr>
          <w:t>абзац тринадцатый</w:t>
        </w:r>
      </w:hyperlink>
      <w:r>
        <w:t xml:space="preserve"> после слов "в разрешении на хранение и захоронение отходов" дополнить словами "или комплексном природоохранном разрешении";</w:t>
      </w:r>
    </w:p>
    <w:p w:rsidR="004D4758" w:rsidRDefault="004D4758">
      <w:pPr>
        <w:pStyle w:val="ConsPlusNormal"/>
        <w:ind w:firstLine="540"/>
        <w:jc w:val="both"/>
      </w:pPr>
      <w:hyperlink r:id="rId21" w:history="1">
        <w:r>
          <w:rPr>
            <w:color w:val="0000FF"/>
          </w:rPr>
          <w:t>абзац пятнадцатый</w:t>
        </w:r>
      </w:hyperlink>
      <w:r>
        <w:t xml:space="preserve"> после слов "без разрешения на хранение и захоронение отходов производства" дополнить словами "или комплексного природоохранного разрешения";</w:t>
      </w:r>
    </w:p>
    <w:p w:rsidR="004D4758" w:rsidRDefault="004D4758">
      <w:pPr>
        <w:pStyle w:val="ConsPlusNormal"/>
        <w:ind w:firstLine="540"/>
        <w:jc w:val="both"/>
      </w:pPr>
      <w:r>
        <w:t>2.5. утратил силу;</w:t>
      </w:r>
    </w:p>
    <w:p w:rsidR="004D4758" w:rsidRDefault="004D4758">
      <w:pPr>
        <w:pStyle w:val="ConsPlusNormal"/>
        <w:jc w:val="both"/>
      </w:pPr>
      <w:r>
        <w:lastRenderedPageBreak/>
        <w:t xml:space="preserve">(пп. 2.5 утратил силу с 21 мая 2015 года. - </w:t>
      </w:r>
      <w:hyperlink r:id="rId22" w:history="1">
        <w:r>
          <w:rPr>
            <w:color w:val="0000FF"/>
          </w:rPr>
          <w:t>Постановление</w:t>
        </w:r>
      </w:hyperlink>
      <w:r>
        <w:t xml:space="preserve"> Совмина от 02.03.2015 N 152)</w:t>
      </w:r>
    </w:p>
    <w:p w:rsidR="004D4758" w:rsidRDefault="004D4758">
      <w:pPr>
        <w:pStyle w:val="ConsPlusNormal"/>
        <w:ind w:firstLine="540"/>
        <w:jc w:val="both"/>
      </w:pPr>
      <w:r>
        <w:t>2.6. утратил силу.</w:t>
      </w:r>
    </w:p>
    <w:p w:rsidR="004D4758" w:rsidRDefault="004D4758">
      <w:pPr>
        <w:pStyle w:val="ConsPlusNormal"/>
        <w:jc w:val="both"/>
      </w:pPr>
      <w:r>
        <w:t xml:space="preserve">(пп. 2.6 утратил силу с 21 мая 2015 года. - </w:t>
      </w:r>
      <w:hyperlink r:id="rId23" w:history="1">
        <w:r>
          <w:rPr>
            <w:color w:val="0000FF"/>
          </w:rPr>
          <w:t>Постановление</w:t>
        </w:r>
      </w:hyperlink>
      <w:r>
        <w:t xml:space="preserve"> Совмина от 02.03.2015 N 152)</w:t>
      </w:r>
    </w:p>
    <w:p w:rsidR="004D4758" w:rsidRDefault="004D475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D4758" w:rsidRDefault="004D4758">
      <w:pPr>
        <w:pStyle w:val="ConsPlusNormal"/>
        <w:ind w:firstLine="540"/>
        <w:jc w:val="both"/>
      </w:pPr>
      <w:r>
        <w:t>Пункт 3 вступил в силу с 12 декабря 2011 года (</w:t>
      </w:r>
      <w:hyperlink w:anchor="P36" w:history="1">
        <w:r>
          <w:rPr>
            <w:color w:val="0000FF"/>
          </w:rPr>
          <w:t>пункт 4</w:t>
        </w:r>
      </w:hyperlink>
      <w:r>
        <w:t xml:space="preserve"> данного документа).</w:t>
      </w:r>
    </w:p>
    <w:p w:rsidR="004D4758" w:rsidRDefault="004D475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D4758" w:rsidRDefault="004D4758">
      <w:pPr>
        <w:pStyle w:val="ConsPlusNormal"/>
        <w:ind w:firstLine="540"/>
        <w:jc w:val="both"/>
      </w:pPr>
      <w:bookmarkStart w:id="1" w:name="P35"/>
      <w:bookmarkEnd w:id="1"/>
      <w:r>
        <w:t>3. Министерству природных ресурсов и охраны окружающей среды и иным республиканским органам государственного управления до 1 января 2012 г. привести свои нормативные правовые акты в соответствие с настоящим постановлением и принять иные меры по его реализации.</w:t>
      </w:r>
    </w:p>
    <w:p w:rsidR="004D4758" w:rsidRDefault="004D4758">
      <w:pPr>
        <w:pStyle w:val="ConsPlusNormal"/>
        <w:ind w:firstLine="540"/>
        <w:jc w:val="both"/>
      </w:pPr>
      <w:bookmarkStart w:id="2" w:name="P36"/>
      <w:bookmarkEnd w:id="2"/>
      <w:r>
        <w:t xml:space="preserve">4. Настоящее постановление вступает в силу с 1 января 2012 г., за исключением </w:t>
      </w:r>
      <w:hyperlink w:anchor="P35" w:history="1">
        <w:r>
          <w:rPr>
            <w:color w:val="0000FF"/>
          </w:rPr>
          <w:t>пункта 3</w:t>
        </w:r>
      </w:hyperlink>
      <w:r>
        <w:t>, вступающего в силу со дня принятия этого постановления.</w:t>
      </w:r>
    </w:p>
    <w:p w:rsidR="004D4758" w:rsidRDefault="004D4758">
      <w:pPr>
        <w:pStyle w:val="ConsPlusNormal"/>
        <w:ind w:firstLine="540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4D475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D4758" w:rsidRDefault="004D4758">
            <w:pPr>
              <w:pStyle w:val="ConsPlusNormal"/>
            </w:pPr>
            <w:r>
              <w:t>Премьер-министр 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D4758" w:rsidRDefault="004D4758">
            <w:pPr>
              <w:pStyle w:val="ConsPlusNormal"/>
              <w:jc w:val="right"/>
            </w:pPr>
            <w:r>
              <w:t>М.Мясникович</w:t>
            </w:r>
          </w:p>
        </w:tc>
      </w:tr>
    </w:tbl>
    <w:p w:rsidR="004D4758" w:rsidRDefault="004D4758">
      <w:pPr>
        <w:pStyle w:val="ConsPlusNormal"/>
        <w:ind w:firstLine="540"/>
        <w:jc w:val="both"/>
      </w:pPr>
    </w:p>
    <w:p w:rsidR="004D4758" w:rsidRDefault="004D4758">
      <w:pPr>
        <w:pStyle w:val="ConsPlusNormal"/>
        <w:ind w:firstLine="540"/>
        <w:jc w:val="both"/>
      </w:pPr>
    </w:p>
    <w:p w:rsidR="004D4758" w:rsidRDefault="004D4758">
      <w:pPr>
        <w:pStyle w:val="ConsPlusNormal"/>
        <w:ind w:firstLine="540"/>
        <w:jc w:val="both"/>
      </w:pPr>
    </w:p>
    <w:p w:rsidR="004D4758" w:rsidRDefault="004D4758">
      <w:pPr>
        <w:pStyle w:val="ConsPlusNormal"/>
        <w:ind w:firstLine="540"/>
        <w:jc w:val="both"/>
      </w:pPr>
    </w:p>
    <w:p w:rsidR="004D4758" w:rsidRDefault="004D4758">
      <w:pPr>
        <w:pStyle w:val="ConsPlusNormal"/>
        <w:ind w:firstLine="540"/>
        <w:jc w:val="both"/>
      </w:pPr>
    </w:p>
    <w:p w:rsidR="004D4758" w:rsidRDefault="004D4758">
      <w:pPr>
        <w:pStyle w:val="ConsPlusNonformat"/>
        <w:jc w:val="both"/>
      </w:pPr>
      <w:r>
        <w:t xml:space="preserve">                                                        УТВЕРЖДЕНО</w:t>
      </w:r>
    </w:p>
    <w:p w:rsidR="004D4758" w:rsidRDefault="004D4758">
      <w:pPr>
        <w:pStyle w:val="ConsPlusNonformat"/>
        <w:jc w:val="both"/>
      </w:pPr>
      <w:r>
        <w:t xml:space="preserve">                                                        Постановление</w:t>
      </w:r>
    </w:p>
    <w:p w:rsidR="004D4758" w:rsidRDefault="004D4758">
      <w:pPr>
        <w:pStyle w:val="ConsPlusNonformat"/>
        <w:jc w:val="both"/>
      </w:pPr>
      <w:r>
        <w:t xml:space="preserve">                                                        Совета Министров</w:t>
      </w:r>
    </w:p>
    <w:p w:rsidR="004D4758" w:rsidRDefault="004D4758">
      <w:pPr>
        <w:pStyle w:val="ConsPlusNonformat"/>
        <w:jc w:val="both"/>
      </w:pPr>
      <w:r>
        <w:t xml:space="preserve">                                                        Республики Беларусь</w:t>
      </w:r>
    </w:p>
    <w:p w:rsidR="004D4758" w:rsidRDefault="004D4758">
      <w:pPr>
        <w:pStyle w:val="ConsPlusNonformat"/>
        <w:jc w:val="both"/>
      </w:pPr>
      <w:r>
        <w:t xml:space="preserve">                                                        12.12.2011 N 1677</w:t>
      </w:r>
    </w:p>
    <w:p w:rsidR="004D4758" w:rsidRDefault="004D4758">
      <w:pPr>
        <w:pStyle w:val="ConsPlusNormal"/>
        <w:ind w:firstLine="540"/>
        <w:jc w:val="both"/>
      </w:pPr>
    </w:p>
    <w:p w:rsidR="004D4758" w:rsidRDefault="004D4758">
      <w:pPr>
        <w:pStyle w:val="ConsPlusTitle"/>
        <w:jc w:val="center"/>
      </w:pPr>
      <w:bookmarkStart w:id="3" w:name="P50"/>
      <w:bookmarkEnd w:id="3"/>
      <w:r>
        <w:t>ПОЛОЖЕНИЕ</w:t>
      </w:r>
    </w:p>
    <w:p w:rsidR="004D4758" w:rsidRDefault="004D4758">
      <w:pPr>
        <w:pStyle w:val="ConsPlusTitle"/>
        <w:jc w:val="center"/>
      </w:pPr>
      <w:r>
        <w:t>О ПОРЯДКЕ ВЫДАЧИ КОМПЛЕКСНЫХ ПРИРОДООХРАННЫХ РАЗРЕШЕНИЙ</w:t>
      </w:r>
    </w:p>
    <w:p w:rsidR="004D4758" w:rsidRDefault="004D4758">
      <w:pPr>
        <w:pStyle w:val="ConsPlusNormal"/>
        <w:jc w:val="center"/>
      </w:pPr>
      <w:r>
        <w:t xml:space="preserve">(в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Совмина от 29.03.2013 N 234)</w:t>
      </w:r>
    </w:p>
    <w:p w:rsidR="004D4758" w:rsidRDefault="004D4758">
      <w:pPr>
        <w:pStyle w:val="ConsPlusNormal"/>
        <w:ind w:firstLine="540"/>
        <w:jc w:val="both"/>
      </w:pPr>
    </w:p>
    <w:p w:rsidR="004D4758" w:rsidRDefault="004D4758">
      <w:pPr>
        <w:pStyle w:val="ConsPlusNormal"/>
        <w:jc w:val="center"/>
      </w:pPr>
      <w:r>
        <w:rPr>
          <w:b/>
        </w:rPr>
        <w:t>ГЛАВА 1</w:t>
      </w:r>
    </w:p>
    <w:p w:rsidR="004D4758" w:rsidRDefault="004D4758">
      <w:pPr>
        <w:pStyle w:val="ConsPlusNormal"/>
        <w:jc w:val="center"/>
      </w:pPr>
      <w:r>
        <w:rPr>
          <w:b/>
        </w:rPr>
        <w:t>ОБЩИЕ ПОЛОЖЕНИЯ</w:t>
      </w:r>
    </w:p>
    <w:p w:rsidR="004D4758" w:rsidRDefault="004D4758">
      <w:pPr>
        <w:pStyle w:val="ConsPlusNormal"/>
        <w:ind w:firstLine="540"/>
        <w:jc w:val="both"/>
      </w:pPr>
    </w:p>
    <w:p w:rsidR="004D4758" w:rsidRDefault="004D4758">
      <w:pPr>
        <w:pStyle w:val="ConsPlusNormal"/>
        <w:ind w:firstLine="540"/>
        <w:jc w:val="both"/>
      </w:pPr>
      <w:r>
        <w:t xml:space="preserve">1. Настоящим Положением устанавливается порядок выдачи комплексных природоохранных </w:t>
      </w:r>
      <w:hyperlink r:id="rId25" w:history="1">
        <w:r>
          <w:rPr>
            <w:color w:val="0000FF"/>
          </w:rPr>
          <w:t>разрешений</w:t>
        </w:r>
      </w:hyperlink>
      <w:r>
        <w:t>, внесения в них изменений и (или) дополнений, продления срока, прекращения их действия и выдачи дубликата.</w:t>
      </w:r>
    </w:p>
    <w:p w:rsidR="004D4758" w:rsidRDefault="004D4758">
      <w:pPr>
        <w:pStyle w:val="ConsPlusNormal"/>
        <w:ind w:firstLine="540"/>
        <w:jc w:val="both"/>
      </w:pPr>
      <w:r>
        <w:t xml:space="preserve">2. Настоящее Положение распространяется на природопользователей - юридические лица и индивидуальных предпринимателей, осуществляющих деятельность (планирующих осуществлять деятельность), связанную с эксплуатацией объектов, оказывающих комплексное воздействие на окружающую среду, согласно </w:t>
      </w:r>
      <w:hyperlink r:id="rId26" w:history="1">
        <w:r>
          <w:rPr>
            <w:color w:val="0000FF"/>
          </w:rPr>
          <w:t>приложению</w:t>
        </w:r>
      </w:hyperlink>
      <w:r>
        <w:t xml:space="preserve"> к Указу Президента Республики Беларусь от 17 ноября 2011 г. N 528 "О комплексных природоохранных разрешениях" (Национальный реестр правовых актов Республики Беларусь, 2011 г., N 130, 1/13083) (далее - природопользователи).</w:t>
      </w:r>
    </w:p>
    <w:p w:rsidR="004D4758" w:rsidRDefault="004D4758">
      <w:pPr>
        <w:pStyle w:val="ConsPlusNormal"/>
        <w:ind w:firstLine="540"/>
        <w:jc w:val="both"/>
      </w:pPr>
      <w:r>
        <w:t xml:space="preserve">3. Природопользователи, осуществляющие ввод объектов, указанных в </w:t>
      </w:r>
      <w:hyperlink r:id="rId27" w:history="1">
        <w:r>
          <w:rPr>
            <w:color w:val="0000FF"/>
          </w:rPr>
          <w:t>приложении</w:t>
        </w:r>
      </w:hyperlink>
      <w:r>
        <w:t xml:space="preserve"> к Указу Президента Республики Беларусь от 17 ноября 2011 г. N 528 (далее - объекты), в эксплуатацию, получают комплексное природоохранное разрешение со дня ввода объекта в эксплуатацию.</w:t>
      </w:r>
    </w:p>
    <w:p w:rsidR="004D4758" w:rsidRDefault="004D4758">
      <w:pPr>
        <w:pStyle w:val="ConsPlusNormal"/>
        <w:ind w:firstLine="540"/>
        <w:jc w:val="both"/>
      </w:pPr>
      <w:r>
        <w:t>4. Выдача комплексных природоохранных разрешений, внесение в них изменений и (или) дополнений, продление срока и прекращение их действия, выдача дубликатов комплексных природоохранных разрешений осуществляются территориальными органами Министерства природных ресурсов и охраны окружающей среды (далее - орган выдачи разрешений) по месту государственной регистрации природопользователя. Комплексное природоохранное разрешение выдается на срок, указанный природопользователем в заявлении о выдаче комплексного природоохранного разрешения (далее - заявление), от 5 до 10 лет.</w:t>
      </w:r>
    </w:p>
    <w:p w:rsidR="004D4758" w:rsidRDefault="004D4758">
      <w:pPr>
        <w:pStyle w:val="ConsPlusNormal"/>
        <w:ind w:firstLine="540"/>
        <w:jc w:val="both"/>
      </w:pPr>
      <w:r>
        <w:t xml:space="preserve">5. Административное решение, принятое органом выдачи разрешений в соответствии с настоящим Положением, может быть обжаловано в порядке, предусмотренном в </w:t>
      </w:r>
      <w:hyperlink r:id="rId28" w:history="1">
        <w:r>
          <w:rPr>
            <w:color w:val="0000FF"/>
          </w:rPr>
          <w:t>статьях 30</w:t>
        </w:r>
      </w:hyperlink>
      <w:r>
        <w:t xml:space="preserve"> - </w:t>
      </w:r>
      <w:hyperlink r:id="rId29" w:history="1">
        <w:r>
          <w:rPr>
            <w:color w:val="0000FF"/>
          </w:rPr>
          <w:t>34</w:t>
        </w:r>
      </w:hyperlink>
      <w:r>
        <w:t xml:space="preserve"> Закона Республики Беларусь от 28 октября 2008 года "Об основах административных процедур" (Национальный реестр правовых актов Республики Беларусь, 2008 г., N 264, 2/1530).</w:t>
      </w:r>
    </w:p>
    <w:p w:rsidR="004D4758" w:rsidRDefault="004D4758">
      <w:pPr>
        <w:pStyle w:val="ConsPlusNormal"/>
        <w:ind w:firstLine="540"/>
        <w:jc w:val="both"/>
      </w:pPr>
    </w:p>
    <w:p w:rsidR="004D4758" w:rsidRDefault="004D4758">
      <w:pPr>
        <w:pStyle w:val="ConsPlusNormal"/>
        <w:jc w:val="center"/>
      </w:pPr>
      <w:r>
        <w:rPr>
          <w:b/>
        </w:rPr>
        <w:t>ГЛАВА 2</w:t>
      </w:r>
    </w:p>
    <w:p w:rsidR="004D4758" w:rsidRDefault="004D4758">
      <w:pPr>
        <w:pStyle w:val="ConsPlusNormal"/>
        <w:jc w:val="center"/>
      </w:pPr>
      <w:r>
        <w:rPr>
          <w:b/>
        </w:rPr>
        <w:t>ПОРЯДОК ПРИНЯТИЯ И РАССМОТРЕНИЯ ЗАЯВЛЕНИЙ</w:t>
      </w:r>
    </w:p>
    <w:p w:rsidR="004D4758" w:rsidRDefault="004D4758">
      <w:pPr>
        <w:pStyle w:val="ConsPlusNormal"/>
        <w:ind w:firstLine="540"/>
        <w:jc w:val="both"/>
      </w:pPr>
    </w:p>
    <w:p w:rsidR="004D4758" w:rsidRDefault="004D4758">
      <w:pPr>
        <w:pStyle w:val="ConsPlusNormal"/>
        <w:ind w:firstLine="540"/>
        <w:jc w:val="both"/>
      </w:pPr>
      <w:r>
        <w:t xml:space="preserve">6. Для получения комплексного природоохранного </w:t>
      </w:r>
      <w:hyperlink r:id="rId30" w:history="1">
        <w:r>
          <w:rPr>
            <w:color w:val="0000FF"/>
          </w:rPr>
          <w:t>разрешения</w:t>
        </w:r>
      </w:hyperlink>
      <w:r>
        <w:t xml:space="preserve"> природопользователь либо лицо, им уполномоченное, подает в орган выдачи разрешений заявление на бумажном и (или) электронном носителях и иные документы, указанные в </w:t>
      </w:r>
      <w:hyperlink r:id="rId31" w:history="1">
        <w:r>
          <w:rPr>
            <w:color w:val="0000FF"/>
          </w:rPr>
          <w:t>пункте 6.53</w:t>
        </w:r>
      </w:hyperlink>
      <w:r>
        <w:t xml:space="preserve">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утвержденного постановлением Совета Министров Республики Беларусь от 17 февраля 2012 г. N 156 "Об утверждении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внесении дополнения в постановление Совета Министров Республики Беларусь от 14 февраля 2009 г. N 193 и признании утратившими силу некоторых постановлений Совета Министров Республики Беларусь" (Национальный реестр правовых актов Республики Беларусь, 2012 г., N 35, 5/35330).</w:t>
      </w:r>
    </w:p>
    <w:p w:rsidR="004D4758" w:rsidRDefault="004D4758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Совмина от 29.03.2013 N 234)</w:t>
      </w:r>
    </w:p>
    <w:p w:rsidR="004D4758" w:rsidRDefault="004D4758">
      <w:pPr>
        <w:pStyle w:val="ConsPlusNormal"/>
        <w:ind w:firstLine="540"/>
        <w:jc w:val="both"/>
      </w:pPr>
      <w:hyperlink r:id="rId33" w:history="1">
        <w:r>
          <w:rPr>
            <w:color w:val="0000FF"/>
          </w:rPr>
          <w:t>Форма</w:t>
        </w:r>
      </w:hyperlink>
      <w:r>
        <w:t xml:space="preserve"> и </w:t>
      </w:r>
      <w:hyperlink r:id="rId34" w:history="1">
        <w:r>
          <w:rPr>
            <w:color w:val="0000FF"/>
          </w:rPr>
          <w:t>порядок</w:t>
        </w:r>
      </w:hyperlink>
      <w:r>
        <w:t xml:space="preserve"> заполнения заявления устанавливаются Министерством природных ресурсов и охраны окружающей среды.</w:t>
      </w:r>
    </w:p>
    <w:p w:rsidR="004D4758" w:rsidRDefault="004D4758">
      <w:pPr>
        <w:pStyle w:val="ConsPlusNormal"/>
        <w:ind w:firstLine="540"/>
        <w:jc w:val="both"/>
      </w:pPr>
      <w:r>
        <w:t xml:space="preserve">7. Орган выдачи </w:t>
      </w:r>
      <w:hyperlink r:id="rId35" w:history="1">
        <w:r>
          <w:rPr>
            <w:color w:val="0000FF"/>
          </w:rPr>
          <w:t>разрешений</w:t>
        </w:r>
      </w:hyperlink>
      <w:r>
        <w:t xml:space="preserve"> при необходимости получения дополнительных документов и (или) сведений запрашивает их у другого государственного органа, иной организации, к компетенции которых относится их представление, в порядке, установленном в </w:t>
      </w:r>
      <w:hyperlink r:id="rId36" w:history="1">
        <w:r>
          <w:rPr>
            <w:color w:val="0000FF"/>
          </w:rPr>
          <w:t>статье 22</w:t>
        </w:r>
      </w:hyperlink>
      <w:r>
        <w:t xml:space="preserve"> Закона Республики Беларусь "Об основах административных процедур".</w:t>
      </w:r>
    </w:p>
    <w:p w:rsidR="004D4758" w:rsidRDefault="004D4758">
      <w:pPr>
        <w:pStyle w:val="ConsPlusNormal"/>
        <w:ind w:firstLine="540"/>
        <w:jc w:val="both"/>
      </w:pPr>
      <w:r>
        <w:t xml:space="preserve">8. Решение об отказе в принятии заявления принимается в порядке и на основаниях, предусмотренных в </w:t>
      </w:r>
      <w:hyperlink r:id="rId37" w:history="1">
        <w:r>
          <w:rPr>
            <w:color w:val="0000FF"/>
          </w:rPr>
          <w:t>статье 17</w:t>
        </w:r>
      </w:hyperlink>
      <w:r>
        <w:t xml:space="preserve"> Закона Республики Беларусь "Об основах административных процедур".</w:t>
      </w:r>
    </w:p>
    <w:p w:rsidR="004D4758" w:rsidRDefault="004D4758">
      <w:pPr>
        <w:pStyle w:val="ConsPlusNormal"/>
        <w:ind w:firstLine="540"/>
        <w:jc w:val="both"/>
      </w:pPr>
      <w:r>
        <w:t>9. Орган выдачи разрешений обязан:</w:t>
      </w:r>
    </w:p>
    <w:p w:rsidR="004D4758" w:rsidRDefault="004D4758">
      <w:pPr>
        <w:pStyle w:val="ConsPlusNormal"/>
        <w:ind w:firstLine="540"/>
        <w:jc w:val="both"/>
      </w:pPr>
      <w:r>
        <w:t xml:space="preserve">в течение 5 рабочих дней со дня подачи природопользователем заявления и иных документов, указанных в </w:t>
      </w:r>
      <w:hyperlink r:id="rId38" w:history="1">
        <w:r>
          <w:rPr>
            <w:color w:val="0000FF"/>
          </w:rPr>
          <w:t>пункте 6.53</w:t>
        </w:r>
      </w:hyperlink>
      <w:r>
        <w:t xml:space="preserve">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информировать его о принятии (непринятии) к рассмотрению представленных документов;</w:t>
      </w:r>
    </w:p>
    <w:p w:rsidR="004D4758" w:rsidRDefault="004D4758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Совмина от 29.03.2013 N 234)</w:t>
      </w:r>
    </w:p>
    <w:p w:rsidR="004D4758" w:rsidRDefault="004D4758">
      <w:pPr>
        <w:pStyle w:val="ConsPlusNormal"/>
        <w:ind w:firstLine="540"/>
        <w:jc w:val="both"/>
      </w:pPr>
      <w:r>
        <w:t xml:space="preserve">разместить в течение 10 рабочих дней со дня подачи природопользователем заявления и иных документов, указанных в </w:t>
      </w:r>
      <w:hyperlink r:id="rId40" w:history="1">
        <w:r>
          <w:rPr>
            <w:color w:val="0000FF"/>
          </w:rPr>
          <w:t>пункте 6.53</w:t>
        </w:r>
      </w:hyperlink>
      <w:r>
        <w:t xml:space="preserve">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общественное уведомление природопользователя на интернет-сайтах (страницах) территориальных органов Министерства природных ресурсов и охраны окружающей среды по месту осуществления природопользователем хозяйственной и иной деятельности в случае принятия к рассмотрению представленных документов;</w:t>
      </w:r>
    </w:p>
    <w:p w:rsidR="004D4758" w:rsidRDefault="004D4758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Совмина от 29.03.2013 N 234)</w:t>
      </w:r>
    </w:p>
    <w:p w:rsidR="004D4758" w:rsidRDefault="004D4758">
      <w:pPr>
        <w:pStyle w:val="ConsPlusNormal"/>
        <w:ind w:firstLine="540"/>
        <w:jc w:val="both"/>
      </w:pPr>
      <w:r>
        <w:t>рассмотреть предложения общественности, касающиеся заявления на получение комплексного природоохранного разрешения.</w:t>
      </w:r>
    </w:p>
    <w:p w:rsidR="004D4758" w:rsidRDefault="004D4758">
      <w:pPr>
        <w:pStyle w:val="ConsPlusNormal"/>
        <w:ind w:firstLine="540"/>
        <w:jc w:val="both"/>
      </w:pPr>
      <w:bookmarkStart w:id="4" w:name="P77"/>
      <w:bookmarkEnd w:id="4"/>
      <w:r>
        <w:t>10. Природопользователь обязан:</w:t>
      </w:r>
    </w:p>
    <w:p w:rsidR="004D4758" w:rsidRDefault="004D4758">
      <w:pPr>
        <w:pStyle w:val="ConsPlusNormal"/>
        <w:ind w:firstLine="540"/>
        <w:jc w:val="both"/>
      </w:pPr>
      <w:r>
        <w:t>в течение 5 рабочих дней со дня уведомления его органом выдачи разрешений о принятии заявления к рассмотрению представить для ознакомления общественности общественное уведомление путем его размещения в печатных и электронных средствах массовой информации по месту осуществления природопользователем хозяйственной и иной деятельности;</w:t>
      </w:r>
    </w:p>
    <w:p w:rsidR="004D4758" w:rsidRDefault="004D4758">
      <w:pPr>
        <w:pStyle w:val="ConsPlusNormal"/>
        <w:ind w:firstLine="540"/>
        <w:jc w:val="both"/>
      </w:pPr>
      <w:r>
        <w:t>в течение 40 календарных дней со дня уведомления его органом выдачи разрешений о принятии заявления к рассмотрению направить материалы о рассмотрении поступивших обращений общественности в орган выдачи разрешений.</w:t>
      </w:r>
    </w:p>
    <w:p w:rsidR="004D4758" w:rsidRDefault="004D4758">
      <w:pPr>
        <w:pStyle w:val="ConsPlusNormal"/>
        <w:ind w:firstLine="540"/>
        <w:jc w:val="both"/>
      </w:pPr>
    </w:p>
    <w:p w:rsidR="004D4758" w:rsidRDefault="004D4758">
      <w:pPr>
        <w:pStyle w:val="ConsPlusNormal"/>
        <w:jc w:val="center"/>
      </w:pPr>
      <w:r>
        <w:rPr>
          <w:b/>
        </w:rPr>
        <w:t>ГЛАВА 3</w:t>
      </w:r>
    </w:p>
    <w:p w:rsidR="004D4758" w:rsidRDefault="004D4758">
      <w:pPr>
        <w:pStyle w:val="ConsPlusNormal"/>
        <w:jc w:val="center"/>
      </w:pPr>
      <w:r>
        <w:rPr>
          <w:b/>
        </w:rPr>
        <w:t>ПОРЯДОК ВЫДАЧИ КОМПЛЕКСНЫХ ПРИРОДООХРАННЫХ РАЗРЕШЕНИЙ</w:t>
      </w:r>
    </w:p>
    <w:p w:rsidR="004D4758" w:rsidRDefault="004D4758">
      <w:pPr>
        <w:pStyle w:val="ConsPlusNormal"/>
        <w:ind w:firstLine="540"/>
        <w:jc w:val="both"/>
      </w:pPr>
    </w:p>
    <w:p w:rsidR="004D4758" w:rsidRDefault="004D4758">
      <w:pPr>
        <w:pStyle w:val="ConsPlusNormal"/>
        <w:ind w:firstLine="540"/>
        <w:jc w:val="both"/>
      </w:pPr>
      <w:r>
        <w:t xml:space="preserve">11. Орган выдачи комплексных природоохранных </w:t>
      </w:r>
      <w:hyperlink r:id="rId42" w:history="1">
        <w:r>
          <w:rPr>
            <w:color w:val="0000FF"/>
          </w:rPr>
          <w:t>разрешений</w:t>
        </w:r>
      </w:hyperlink>
      <w:r>
        <w:t xml:space="preserve"> в срок, установленный в </w:t>
      </w:r>
      <w:hyperlink r:id="rId43" w:history="1">
        <w:r>
          <w:rPr>
            <w:color w:val="0000FF"/>
          </w:rPr>
          <w:t>пункте 6.53</w:t>
        </w:r>
      </w:hyperlink>
      <w:r>
        <w:t xml:space="preserve">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рассматривает </w:t>
      </w:r>
      <w:hyperlink r:id="rId44" w:history="1">
        <w:r>
          <w:rPr>
            <w:color w:val="0000FF"/>
          </w:rPr>
          <w:t>заявление</w:t>
        </w:r>
      </w:hyperlink>
      <w:r>
        <w:t xml:space="preserve"> и иные документы, указанные в </w:t>
      </w:r>
      <w:hyperlink r:id="rId45" w:history="1">
        <w:r>
          <w:rPr>
            <w:color w:val="0000FF"/>
          </w:rPr>
          <w:t>пункте 6.53</w:t>
        </w:r>
      </w:hyperlink>
      <w:r>
        <w:t xml:space="preserve">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и принимает решение о выдаче комплексного природоохранного разрешения или об отказе в его выдаче.</w:t>
      </w:r>
    </w:p>
    <w:p w:rsidR="004D4758" w:rsidRDefault="004D4758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Совмина от 29.03.2013 N 234)</w:t>
      </w:r>
    </w:p>
    <w:p w:rsidR="004D4758" w:rsidRDefault="004D4758">
      <w:pPr>
        <w:pStyle w:val="ConsPlusNormal"/>
        <w:ind w:firstLine="540"/>
        <w:jc w:val="both"/>
      </w:pPr>
      <w:r>
        <w:t>12. При принятии решения о выдаче комплексного природоохранного разрешения учитываются:</w:t>
      </w:r>
    </w:p>
    <w:p w:rsidR="004D4758" w:rsidRDefault="004D4758">
      <w:pPr>
        <w:pStyle w:val="ConsPlusNormal"/>
        <w:ind w:firstLine="540"/>
        <w:jc w:val="both"/>
      </w:pPr>
      <w:r>
        <w:t xml:space="preserve">информирование общественности в порядке, установленном в </w:t>
      </w:r>
      <w:hyperlink w:anchor="P77" w:history="1">
        <w:r>
          <w:rPr>
            <w:color w:val="0000FF"/>
          </w:rPr>
          <w:t>пункте 10</w:t>
        </w:r>
      </w:hyperlink>
      <w:r>
        <w:t xml:space="preserve"> настоящего Положения;</w:t>
      </w:r>
    </w:p>
    <w:p w:rsidR="004D4758" w:rsidRDefault="004D4758">
      <w:pPr>
        <w:pStyle w:val="ConsPlusNormal"/>
        <w:ind w:firstLine="540"/>
        <w:jc w:val="both"/>
      </w:pPr>
      <w:r>
        <w:t>соответствие данных, представленных природопользователем, требованиям нормативных правовых актов, в том числе технических нормативных правовых актов, в области охраны окружающей среды, включая требования в части установления нормативов допустимого воздействия на окружающую среду, целевым показателям, определенным планами и программами по развитию видов экономической деятельности, территории, включая территориальные комплексные схемы по охране окружающей среды и проекты водоохранных зон на период действия комплексного природоохранного разрешения, а также программами и мероприятиями по охране окружающей среды;</w:t>
      </w:r>
    </w:p>
    <w:p w:rsidR="004D4758" w:rsidRDefault="004D4758">
      <w:pPr>
        <w:pStyle w:val="ConsPlusNormal"/>
        <w:ind w:firstLine="540"/>
        <w:jc w:val="both"/>
      </w:pPr>
      <w:r>
        <w:t>соответствие планируемой деятельности наилучшим доступным техническим методам и условиям осуществления природопользования с учетом таких методов;</w:t>
      </w:r>
    </w:p>
    <w:p w:rsidR="004D4758" w:rsidRDefault="004D4758">
      <w:pPr>
        <w:pStyle w:val="ConsPlusNormal"/>
        <w:ind w:firstLine="540"/>
        <w:jc w:val="both"/>
      </w:pPr>
      <w:r>
        <w:t>наличие у природопользователя специальных разрешений (лицензий), если они предусмотрены законодательными актами.</w:t>
      </w:r>
    </w:p>
    <w:p w:rsidR="004D4758" w:rsidRDefault="004D4758">
      <w:pPr>
        <w:pStyle w:val="ConsPlusNormal"/>
        <w:ind w:firstLine="540"/>
        <w:jc w:val="both"/>
      </w:pPr>
      <w:r>
        <w:t xml:space="preserve">13. Решения об отказе заявителю в выдаче комплексного природоохранного разрешения принимаются в порядке и на основаниях, предусмотренных в </w:t>
      </w:r>
      <w:hyperlink r:id="rId47" w:history="1">
        <w:r>
          <w:rPr>
            <w:color w:val="0000FF"/>
          </w:rPr>
          <w:t>статьях 25</w:t>
        </w:r>
      </w:hyperlink>
      <w:r>
        <w:t xml:space="preserve"> и </w:t>
      </w:r>
      <w:hyperlink r:id="rId48" w:history="1">
        <w:r>
          <w:rPr>
            <w:color w:val="0000FF"/>
          </w:rPr>
          <w:t>26</w:t>
        </w:r>
      </w:hyperlink>
      <w:r>
        <w:t xml:space="preserve"> Закона Республики Беларусь "Об основах административных процедур".</w:t>
      </w:r>
    </w:p>
    <w:p w:rsidR="004D4758" w:rsidRDefault="004D4758">
      <w:pPr>
        <w:pStyle w:val="ConsPlusNormal"/>
        <w:ind w:firstLine="540"/>
        <w:jc w:val="both"/>
      </w:pPr>
      <w:r>
        <w:t xml:space="preserve">14. Уведомление о решении, принятом органом выдачи разрешений, направляется природопользователю в порядке, предусмотренном в </w:t>
      </w:r>
      <w:hyperlink r:id="rId49" w:history="1">
        <w:r>
          <w:rPr>
            <w:color w:val="0000FF"/>
          </w:rPr>
          <w:t>статье 27</w:t>
        </w:r>
      </w:hyperlink>
      <w:r>
        <w:t xml:space="preserve"> Закона Республики Беларусь "Об основах административных процедур".</w:t>
      </w:r>
    </w:p>
    <w:p w:rsidR="004D4758" w:rsidRDefault="004D4758">
      <w:pPr>
        <w:pStyle w:val="ConsPlusNormal"/>
        <w:ind w:firstLine="540"/>
        <w:jc w:val="both"/>
      </w:pPr>
      <w:r>
        <w:t>15. Срок действия комплексного природоохранного разрешения определяется при:</w:t>
      </w:r>
    </w:p>
    <w:p w:rsidR="004D4758" w:rsidRDefault="004D4758">
      <w:pPr>
        <w:pStyle w:val="ConsPlusNormal"/>
        <w:ind w:firstLine="540"/>
        <w:jc w:val="both"/>
      </w:pPr>
      <w:r>
        <w:t>вводе в эксплуатацию объектов - со дня ввода объекта в эксплуатацию;</w:t>
      </w:r>
    </w:p>
    <w:p w:rsidR="004D4758" w:rsidRDefault="004D4758">
      <w:pPr>
        <w:pStyle w:val="ConsPlusNormal"/>
        <w:ind w:firstLine="540"/>
        <w:jc w:val="both"/>
      </w:pPr>
      <w:r>
        <w:t>эксплуатации объектов - с первого числа месяца, следующего за месяцем, в котором принято решение о выдаче комплексного природоохранного разрешения.</w:t>
      </w:r>
    </w:p>
    <w:p w:rsidR="004D4758" w:rsidRDefault="004D4758">
      <w:pPr>
        <w:pStyle w:val="ConsPlusNormal"/>
        <w:ind w:firstLine="540"/>
        <w:jc w:val="both"/>
      </w:pPr>
      <w:r>
        <w:t>16. Комплексное природоохранное разрешение выдается:</w:t>
      </w:r>
    </w:p>
    <w:p w:rsidR="004D4758" w:rsidRDefault="004D4758">
      <w:pPr>
        <w:pStyle w:val="ConsPlusNormal"/>
        <w:ind w:firstLine="540"/>
        <w:jc w:val="both"/>
      </w:pPr>
      <w:bookmarkStart w:id="5" w:name="P97"/>
      <w:bookmarkEnd w:id="5"/>
      <w:r>
        <w:t xml:space="preserve">руководителю юридического лица - при предъявлении документа, подтверждающего его служебное положение, а также </w:t>
      </w:r>
      <w:hyperlink r:id="rId50" w:history="1">
        <w:r>
          <w:rPr>
            <w:color w:val="0000FF"/>
          </w:rPr>
          <w:t>документа</w:t>
        </w:r>
      </w:hyperlink>
      <w:r>
        <w:t>, удостоверяющего его личность;</w:t>
      </w:r>
    </w:p>
    <w:p w:rsidR="004D4758" w:rsidRDefault="004D4758">
      <w:pPr>
        <w:pStyle w:val="ConsPlusNormal"/>
        <w:ind w:firstLine="540"/>
        <w:jc w:val="both"/>
      </w:pPr>
      <w:bookmarkStart w:id="6" w:name="P98"/>
      <w:bookmarkEnd w:id="6"/>
      <w:r>
        <w:t>индивидуальному предпринимателю - при предъявлении документа, удостоверяющего его личность;</w:t>
      </w:r>
    </w:p>
    <w:p w:rsidR="004D4758" w:rsidRDefault="004D4758">
      <w:pPr>
        <w:pStyle w:val="ConsPlusNormal"/>
        <w:ind w:firstLine="540"/>
        <w:jc w:val="both"/>
      </w:pPr>
      <w:r>
        <w:t xml:space="preserve">уполномоченному представителю лица, указанного в </w:t>
      </w:r>
      <w:hyperlink w:anchor="P97" w:history="1">
        <w:r>
          <w:rPr>
            <w:color w:val="0000FF"/>
          </w:rPr>
          <w:t>абзацах втором</w:t>
        </w:r>
      </w:hyperlink>
      <w:r>
        <w:t xml:space="preserve"> и </w:t>
      </w:r>
      <w:hyperlink w:anchor="P98" w:history="1">
        <w:r>
          <w:rPr>
            <w:color w:val="0000FF"/>
          </w:rPr>
          <w:t>третьем</w:t>
        </w:r>
      </w:hyperlink>
      <w:r>
        <w:t xml:space="preserve"> настоящего пункта, - при предъявлении </w:t>
      </w:r>
      <w:hyperlink r:id="rId51" w:history="1">
        <w:r>
          <w:rPr>
            <w:color w:val="0000FF"/>
          </w:rPr>
          <w:t>доверенности</w:t>
        </w:r>
      </w:hyperlink>
      <w:r>
        <w:t>, оформленной в порядке, установленном законодательством, а также документа, удостоверяющего его личность.</w:t>
      </w:r>
    </w:p>
    <w:p w:rsidR="004D4758" w:rsidRDefault="004D4758">
      <w:pPr>
        <w:pStyle w:val="ConsPlusNormal"/>
        <w:ind w:firstLine="540"/>
        <w:jc w:val="both"/>
      </w:pPr>
      <w:r>
        <w:t>17. В случае утраты комплексного природоохранного разрешения для выдачи дубликата природопользователь обязан обратиться в орган выдачи разрешений с заявлением в произвольной форме.</w:t>
      </w:r>
    </w:p>
    <w:p w:rsidR="004D4758" w:rsidRDefault="004D4758">
      <w:pPr>
        <w:pStyle w:val="ConsPlusNormal"/>
        <w:ind w:firstLine="540"/>
        <w:jc w:val="both"/>
      </w:pPr>
      <w:r>
        <w:t>Дубликат комплексного природоохранного разрешения выдается в течение 5 рабочих дней со дня обращения природопользователя. При этом действие комплексного природоохранного разрешения не приостанавливается.</w:t>
      </w:r>
    </w:p>
    <w:p w:rsidR="004D4758" w:rsidRDefault="004D4758">
      <w:pPr>
        <w:pStyle w:val="ConsPlusNormal"/>
        <w:ind w:firstLine="540"/>
        <w:jc w:val="both"/>
      </w:pPr>
      <w:r>
        <w:t xml:space="preserve">18. </w:t>
      </w:r>
      <w:hyperlink r:id="rId52" w:history="1">
        <w:r>
          <w:rPr>
            <w:color w:val="0000FF"/>
          </w:rPr>
          <w:t>Форма</w:t>
        </w:r>
      </w:hyperlink>
      <w:r>
        <w:t xml:space="preserve"> комплексного природоохранного разрешения устанавливается Министерством природных ресурсов и охраны окружающей среды.</w:t>
      </w:r>
    </w:p>
    <w:p w:rsidR="004D4758" w:rsidRDefault="004D4758">
      <w:pPr>
        <w:pStyle w:val="ConsPlusNormal"/>
        <w:ind w:firstLine="540"/>
        <w:jc w:val="both"/>
      </w:pPr>
      <w:r>
        <w:t>Комплексное природоохранное разрешение оформляется в двух экземплярах: один выдается природопользователю либо уполномоченному лицу, второй хранится в органе выдачи разрешений.</w:t>
      </w:r>
    </w:p>
    <w:p w:rsidR="004D4758" w:rsidRDefault="004D4758">
      <w:pPr>
        <w:pStyle w:val="ConsPlusNormal"/>
        <w:ind w:firstLine="540"/>
        <w:jc w:val="both"/>
      </w:pPr>
      <w:r>
        <w:t>19. В случае нахождения объектов природопользователя на территории различных административно-территориальных единиц орган выдачи разрешений направляет копию выданного природопользователю комплексного природоохранного разрешения в территориальный орган Министерства природных ресурсов и охраны окружающей среды по месту осуществления деятельности природопользователя.</w:t>
      </w:r>
    </w:p>
    <w:p w:rsidR="004D4758" w:rsidRDefault="004D4758">
      <w:pPr>
        <w:pStyle w:val="ConsPlusNormal"/>
        <w:ind w:firstLine="540"/>
        <w:jc w:val="both"/>
      </w:pPr>
      <w:r>
        <w:t>20. Комплексные природоохранные разрешения регистрируются органом выдачи разрешений в журнале учета комплексных природоохранных разрешений.</w:t>
      </w:r>
    </w:p>
    <w:p w:rsidR="004D4758" w:rsidRDefault="004D4758">
      <w:pPr>
        <w:pStyle w:val="ConsPlusNormal"/>
        <w:ind w:firstLine="540"/>
        <w:jc w:val="both"/>
      </w:pPr>
      <w:r>
        <w:t>Регистрационный номер комплексного природоохранного разрешения сохраняется за природопользователем в процессе всего периода осуществления им деятельности, связанной с воздействием на окружающую среду.</w:t>
      </w:r>
    </w:p>
    <w:p w:rsidR="004D4758" w:rsidRDefault="004D4758">
      <w:pPr>
        <w:pStyle w:val="ConsPlusNormal"/>
        <w:ind w:firstLine="540"/>
        <w:jc w:val="both"/>
      </w:pPr>
      <w:r>
        <w:t>21. Информация о выданных комплексных природоохранных разрешениях предоставляется органом выдачи разрешений на основании запроса государственных органов и иных организаций в сроки и в порядке, установленные законодательством.</w:t>
      </w:r>
    </w:p>
    <w:p w:rsidR="004D4758" w:rsidRDefault="004D4758">
      <w:pPr>
        <w:pStyle w:val="ConsPlusNormal"/>
        <w:ind w:firstLine="540"/>
        <w:jc w:val="both"/>
      </w:pPr>
      <w:r>
        <w:t>22. Орган выдачи разрешений в течение 10 дней со дня отправления природопользователю уведомления о решении, принятом органом выдачи разрешений, размещает на интернет-сайте территориального органа Министерства природных ресурсов и охраны окружающей среды по месту осуществления природопользователем хозяйственной и иной деятельности информацию о получении природопользователем комплексного природоохранного разрешения.</w:t>
      </w:r>
    </w:p>
    <w:p w:rsidR="004D4758" w:rsidRDefault="004D4758">
      <w:pPr>
        <w:pStyle w:val="ConsPlusNormal"/>
        <w:ind w:firstLine="540"/>
        <w:jc w:val="both"/>
      </w:pPr>
      <w:r>
        <w:t xml:space="preserve">23. Заявление и иные документы, предусмотренные в </w:t>
      </w:r>
      <w:hyperlink r:id="rId53" w:history="1">
        <w:r>
          <w:rPr>
            <w:color w:val="0000FF"/>
          </w:rPr>
          <w:t>пункте 6.53</w:t>
        </w:r>
      </w:hyperlink>
      <w:r>
        <w:t xml:space="preserve">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представленные природопользователем для получения комплексного природоохранного разрешения, продления срока его действия, внесения в него изменений и (или) дополнений, хранятся в органе выдачи разрешений.</w:t>
      </w:r>
    </w:p>
    <w:p w:rsidR="004D4758" w:rsidRDefault="004D4758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Совмина от 29.03.2013 N 234)</w:t>
      </w:r>
    </w:p>
    <w:p w:rsidR="004D4758" w:rsidRDefault="004D4758">
      <w:pPr>
        <w:pStyle w:val="ConsPlusNormal"/>
        <w:ind w:firstLine="540"/>
        <w:jc w:val="both"/>
      </w:pPr>
    </w:p>
    <w:p w:rsidR="004D4758" w:rsidRDefault="004D4758">
      <w:pPr>
        <w:pStyle w:val="ConsPlusNormal"/>
        <w:jc w:val="center"/>
      </w:pPr>
      <w:r>
        <w:rPr>
          <w:b/>
        </w:rPr>
        <w:t>ГЛАВА 4</w:t>
      </w:r>
    </w:p>
    <w:p w:rsidR="004D4758" w:rsidRDefault="004D4758">
      <w:pPr>
        <w:pStyle w:val="ConsPlusNormal"/>
        <w:jc w:val="center"/>
      </w:pPr>
      <w:r>
        <w:rPr>
          <w:b/>
        </w:rPr>
        <w:t>ПРОДЛЕНИЕ СРОКА ДЕЙСТВИЯ КОМПЛЕКСНОГО ПРИРОДООХРАННОГО РАЗРЕШЕНИЯ</w:t>
      </w:r>
    </w:p>
    <w:p w:rsidR="004D4758" w:rsidRDefault="004D4758">
      <w:pPr>
        <w:pStyle w:val="ConsPlusNormal"/>
        <w:ind w:firstLine="540"/>
        <w:jc w:val="both"/>
      </w:pPr>
    </w:p>
    <w:p w:rsidR="004D4758" w:rsidRDefault="004D4758">
      <w:pPr>
        <w:pStyle w:val="ConsPlusNormal"/>
        <w:ind w:firstLine="540"/>
        <w:jc w:val="both"/>
      </w:pPr>
      <w:r>
        <w:t xml:space="preserve">24. Действие комплексного природоохранного </w:t>
      </w:r>
      <w:hyperlink r:id="rId55" w:history="1">
        <w:r>
          <w:rPr>
            <w:color w:val="0000FF"/>
          </w:rPr>
          <w:t>разрешения</w:t>
        </w:r>
      </w:hyperlink>
      <w:r>
        <w:t xml:space="preserve"> продлевается органом выдачи разрешений на срок от 5 до 10 лет.</w:t>
      </w:r>
    </w:p>
    <w:p w:rsidR="004D4758" w:rsidRDefault="004D4758">
      <w:pPr>
        <w:pStyle w:val="ConsPlusNormal"/>
        <w:ind w:firstLine="540"/>
        <w:jc w:val="both"/>
      </w:pPr>
      <w:r>
        <w:t xml:space="preserve">25. Для продления срока действия комплексного природоохранного разрешения природопользователь либо лицо, им уполномоченное, обязаны не позднее чем за два месяца до истечения срока действия комплексного природоохранного разрешения подать в орган выдачи разрешений заявление по </w:t>
      </w:r>
      <w:hyperlink r:id="rId56" w:history="1">
        <w:r>
          <w:rPr>
            <w:color w:val="0000FF"/>
          </w:rPr>
          <w:t>форме</w:t>
        </w:r>
      </w:hyperlink>
      <w:r>
        <w:t xml:space="preserve">, устанавливаемой Министерством природных ресурсов и охраны окружающей среды, и иные документы, предусмотренные в </w:t>
      </w:r>
      <w:hyperlink r:id="rId57" w:history="1">
        <w:r>
          <w:rPr>
            <w:color w:val="0000FF"/>
          </w:rPr>
          <w:t>пункте 6.53</w:t>
        </w:r>
      </w:hyperlink>
      <w:r>
        <w:t xml:space="preserve">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предпринимателей.</w:t>
      </w:r>
    </w:p>
    <w:p w:rsidR="004D4758" w:rsidRDefault="004D4758">
      <w:pPr>
        <w:pStyle w:val="ConsPlusNormal"/>
        <w:jc w:val="both"/>
      </w:pPr>
      <w:r>
        <w:t xml:space="preserve">(в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Совмина от 29.03.2013 N 234)</w:t>
      </w:r>
    </w:p>
    <w:p w:rsidR="004D4758" w:rsidRDefault="004D4758">
      <w:pPr>
        <w:pStyle w:val="ConsPlusNormal"/>
        <w:ind w:firstLine="540"/>
        <w:jc w:val="both"/>
      </w:pPr>
      <w:r>
        <w:t xml:space="preserve">26. Решение об отказе в принятии заявления принимается в порядке и на основаниях, предусмотренных в </w:t>
      </w:r>
      <w:hyperlink r:id="rId59" w:history="1">
        <w:r>
          <w:rPr>
            <w:color w:val="0000FF"/>
          </w:rPr>
          <w:t>статье 17</w:t>
        </w:r>
      </w:hyperlink>
      <w:r>
        <w:t xml:space="preserve"> Закона Республики Беларусь "Об основах административных процедур".</w:t>
      </w:r>
    </w:p>
    <w:p w:rsidR="004D4758" w:rsidRDefault="004D4758">
      <w:pPr>
        <w:pStyle w:val="ConsPlusNormal"/>
        <w:ind w:firstLine="540"/>
        <w:jc w:val="both"/>
      </w:pPr>
      <w:r>
        <w:t xml:space="preserve">27. Орган выдачи разрешений принимает заявление и документы, представленные природопользователем для продления срока действия комплексного природоохранного разрешения, рассматривает их и принимает решение о продлении срока действия комплексного природоохранного разрешения или об отказе в продлении срока его действия в порядке и на основаниях, предусмотренных в </w:t>
      </w:r>
      <w:hyperlink r:id="rId60" w:history="1">
        <w:r>
          <w:rPr>
            <w:color w:val="0000FF"/>
          </w:rPr>
          <w:t>статьях 25</w:t>
        </w:r>
      </w:hyperlink>
      <w:r>
        <w:t xml:space="preserve"> и </w:t>
      </w:r>
      <w:hyperlink r:id="rId61" w:history="1">
        <w:r>
          <w:rPr>
            <w:color w:val="0000FF"/>
          </w:rPr>
          <w:t>26</w:t>
        </w:r>
      </w:hyperlink>
      <w:r>
        <w:t xml:space="preserve"> Закона Республики Беларусь "Об основах административных процедур", в срок, предусмотренный в </w:t>
      </w:r>
      <w:hyperlink r:id="rId62" w:history="1">
        <w:r>
          <w:rPr>
            <w:color w:val="0000FF"/>
          </w:rPr>
          <w:t>пункте 6.53</w:t>
        </w:r>
      </w:hyperlink>
      <w:r>
        <w:t xml:space="preserve">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предпринимателей.</w:t>
      </w:r>
    </w:p>
    <w:p w:rsidR="004D4758" w:rsidRDefault="004D4758">
      <w:pPr>
        <w:pStyle w:val="ConsPlusNormal"/>
        <w:jc w:val="both"/>
      </w:pPr>
      <w:r>
        <w:t xml:space="preserve">(в ред. </w:t>
      </w:r>
      <w:hyperlink r:id="rId63" w:history="1">
        <w:r>
          <w:rPr>
            <w:color w:val="0000FF"/>
          </w:rPr>
          <w:t>постановления</w:t>
        </w:r>
      </w:hyperlink>
      <w:r>
        <w:t xml:space="preserve"> Совмина от 29.03.2013 N 234)</w:t>
      </w:r>
    </w:p>
    <w:p w:rsidR="004D4758" w:rsidRDefault="004D4758">
      <w:pPr>
        <w:pStyle w:val="ConsPlusNormal"/>
        <w:ind w:firstLine="540"/>
        <w:jc w:val="both"/>
      </w:pPr>
    </w:p>
    <w:p w:rsidR="004D4758" w:rsidRDefault="004D4758">
      <w:pPr>
        <w:pStyle w:val="ConsPlusNormal"/>
        <w:jc w:val="center"/>
      </w:pPr>
      <w:r>
        <w:rPr>
          <w:b/>
        </w:rPr>
        <w:t>ГЛАВА 5</w:t>
      </w:r>
    </w:p>
    <w:p w:rsidR="004D4758" w:rsidRDefault="004D4758">
      <w:pPr>
        <w:pStyle w:val="ConsPlusNormal"/>
        <w:jc w:val="center"/>
      </w:pPr>
      <w:r>
        <w:rPr>
          <w:b/>
        </w:rPr>
        <w:t>ВНЕСЕНИЕ В КОМПЛЕКСНОЕ ПРИРОДООХРАННОЕ РАЗРЕШЕНИЕ ИЗМЕНЕНИЙ И (ИЛИ) ДОПОЛНЕНИЙ, ПРЕКРАЩЕНИЕ ЕГО ДЕЙСТВИЯ</w:t>
      </w:r>
    </w:p>
    <w:p w:rsidR="004D4758" w:rsidRDefault="004D4758">
      <w:pPr>
        <w:pStyle w:val="ConsPlusNormal"/>
        <w:ind w:firstLine="540"/>
        <w:jc w:val="both"/>
      </w:pPr>
    </w:p>
    <w:p w:rsidR="004D4758" w:rsidRDefault="004D4758">
      <w:pPr>
        <w:pStyle w:val="ConsPlusNormal"/>
        <w:ind w:firstLine="540"/>
        <w:jc w:val="both"/>
      </w:pPr>
      <w:r>
        <w:t xml:space="preserve">28. Природопользователь либо лицо, им уполномоченное, обязаны в трехмесячный срок обратиться в орган выдачи разрешений для внесения в комплексное природоохранное </w:t>
      </w:r>
      <w:hyperlink r:id="rId64" w:history="1">
        <w:r>
          <w:rPr>
            <w:color w:val="0000FF"/>
          </w:rPr>
          <w:t>разрешение</w:t>
        </w:r>
      </w:hyperlink>
      <w:r>
        <w:t xml:space="preserve"> изменений и (или) дополнений в случаях изменения:</w:t>
      </w:r>
    </w:p>
    <w:p w:rsidR="004D4758" w:rsidRDefault="004D4758">
      <w:pPr>
        <w:pStyle w:val="ConsPlusNormal"/>
        <w:ind w:firstLine="540"/>
        <w:jc w:val="both"/>
      </w:pPr>
      <w:r>
        <w:t>наименования, местонахождения природопользователя и (или) его обособленных подразделений (филиалов) и (или) объектов;</w:t>
      </w:r>
    </w:p>
    <w:p w:rsidR="004D4758" w:rsidRDefault="004D4758">
      <w:pPr>
        <w:pStyle w:val="ConsPlusNormal"/>
        <w:ind w:firstLine="540"/>
        <w:jc w:val="both"/>
      </w:pPr>
      <w:r>
        <w:t>нормативов допустимого воздействия на окружающую среду и условий осуществления природопользования, указанных в комплексном природоохранном разрешении.</w:t>
      </w:r>
    </w:p>
    <w:p w:rsidR="004D4758" w:rsidRDefault="004D4758">
      <w:pPr>
        <w:pStyle w:val="ConsPlusNormal"/>
        <w:ind w:firstLine="540"/>
        <w:jc w:val="both"/>
      </w:pPr>
      <w:r>
        <w:t xml:space="preserve">29. При внесении в комплексное природоохранное разрешение изменений и (или) дополнений природопользователь представляет в орган выдачи разрешений заявление по </w:t>
      </w:r>
      <w:hyperlink r:id="rId65" w:history="1">
        <w:r>
          <w:rPr>
            <w:color w:val="0000FF"/>
          </w:rPr>
          <w:t>форме</w:t>
        </w:r>
      </w:hyperlink>
      <w:r>
        <w:t xml:space="preserve">, устанавливаемой Министерством природных ресурсов и охраны окружающей среды, и иные документы, предусмотренные в </w:t>
      </w:r>
      <w:hyperlink r:id="rId66" w:history="1">
        <w:r>
          <w:rPr>
            <w:color w:val="0000FF"/>
          </w:rPr>
          <w:t>пункте 6.53</w:t>
        </w:r>
      </w:hyperlink>
      <w:r>
        <w:t xml:space="preserve">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предпринимателей. Оригинал разрешения представляется в орган выдачи разрешений в течение трех рабочих дней после получения уведомления о положительном решении о внесении изменений и (или) дополнений в комплексное природоохранное разрешение, направленного в порядке, предусмотренном в </w:t>
      </w:r>
      <w:hyperlink r:id="rId67" w:history="1">
        <w:r>
          <w:rPr>
            <w:color w:val="0000FF"/>
          </w:rPr>
          <w:t>статье 27</w:t>
        </w:r>
      </w:hyperlink>
      <w:r>
        <w:t xml:space="preserve"> Закона Республики Беларусь "Об основах административных процедур".</w:t>
      </w:r>
    </w:p>
    <w:p w:rsidR="004D4758" w:rsidRDefault="004D4758">
      <w:pPr>
        <w:pStyle w:val="ConsPlusNormal"/>
        <w:jc w:val="both"/>
      </w:pPr>
      <w:r>
        <w:t xml:space="preserve">(в ред. </w:t>
      </w:r>
      <w:hyperlink r:id="rId68" w:history="1">
        <w:r>
          <w:rPr>
            <w:color w:val="0000FF"/>
          </w:rPr>
          <w:t>постановления</w:t>
        </w:r>
      </w:hyperlink>
      <w:r>
        <w:t xml:space="preserve"> Совмина от 29.03.2013 N 234)</w:t>
      </w:r>
    </w:p>
    <w:p w:rsidR="004D4758" w:rsidRDefault="004D4758">
      <w:pPr>
        <w:pStyle w:val="ConsPlusNormal"/>
        <w:ind w:firstLine="540"/>
        <w:jc w:val="both"/>
      </w:pPr>
      <w:r>
        <w:t xml:space="preserve">30. Решение об отказе в принятии заявления принимается в порядке и на основаниях, предусмотренных в </w:t>
      </w:r>
      <w:hyperlink r:id="rId69" w:history="1">
        <w:r>
          <w:rPr>
            <w:color w:val="0000FF"/>
          </w:rPr>
          <w:t>статье 17</w:t>
        </w:r>
      </w:hyperlink>
      <w:r>
        <w:t xml:space="preserve"> Закона Республики Беларусь "Об основах административных процедур".</w:t>
      </w:r>
    </w:p>
    <w:p w:rsidR="004D4758" w:rsidRDefault="004D4758">
      <w:pPr>
        <w:pStyle w:val="ConsPlusNormal"/>
        <w:ind w:firstLine="540"/>
        <w:jc w:val="both"/>
      </w:pPr>
      <w:r>
        <w:t xml:space="preserve">31. Орган выдачи разрешений принимает документы, представленные для внесения изменений и (или) дополнений в комплексное природоохранное разрешение, рассматривает их и принимает в течение 30 дней решение о внесении изменений и (или) дополнений в комплексное природоохранное разрешение или об отказе во внесении изменений и (или) дополнений в данное разрешение в порядке и на основаниях, предусмотренных в </w:t>
      </w:r>
      <w:hyperlink r:id="rId70" w:history="1">
        <w:r>
          <w:rPr>
            <w:color w:val="0000FF"/>
          </w:rPr>
          <w:t>статьях 25</w:t>
        </w:r>
      </w:hyperlink>
      <w:r>
        <w:t xml:space="preserve"> и </w:t>
      </w:r>
      <w:hyperlink r:id="rId71" w:history="1">
        <w:r>
          <w:rPr>
            <w:color w:val="0000FF"/>
          </w:rPr>
          <w:t>26</w:t>
        </w:r>
      </w:hyperlink>
      <w:r>
        <w:t xml:space="preserve"> Закона Республики Беларусь "Об основах административных процедур".</w:t>
      </w:r>
    </w:p>
    <w:p w:rsidR="004D4758" w:rsidRDefault="004D4758">
      <w:pPr>
        <w:pStyle w:val="ConsPlusNormal"/>
        <w:ind w:firstLine="540"/>
        <w:jc w:val="both"/>
      </w:pPr>
      <w:r>
        <w:t>В случае принятия органом выдачи разрешений решения о внесении изменений и (или) дополнений в комплексное природоохранное разрешение срок его действия не изменяется.</w:t>
      </w:r>
    </w:p>
    <w:p w:rsidR="004D4758" w:rsidRDefault="004D4758">
      <w:pPr>
        <w:pStyle w:val="ConsPlusNormal"/>
        <w:ind w:firstLine="540"/>
        <w:jc w:val="both"/>
      </w:pPr>
      <w:r>
        <w:t>32. Действие комплексного природоохранного разрешения прекращается по решению суда, а также по решению органа выдачи разрешений при:</w:t>
      </w:r>
    </w:p>
    <w:p w:rsidR="004D4758" w:rsidRDefault="004D4758">
      <w:pPr>
        <w:pStyle w:val="ConsPlusNormal"/>
        <w:ind w:firstLine="540"/>
        <w:jc w:val="both"/>
      </w:pPr>
      <w:r>
        <w:t>выдаче нового комплексного природоохранного разрешения;</w:t>
      </w:r>
    </w:p>
    <w:p w:rsidR="004D4758" w:rsidRDefault="004D4758">
      <w:pPr>
        <w:pStyle w:val="ConsPlusNormal"/>
        <w:ind w:firstLine="540"/>
        <w:jc w:val="both"/>
      </w:pPr>
      <w:r>
        <w:t>прекращении деятельности или ликвидации природопользователя;</w:t>
      </w:r>
    </w:p>
    <w:p w:rsidR="004D4758" w:rsidRDefault="004D4758">
      <w:pPr>
        <w:pStyle w:val="ConsPlusNormal"/>
        <w:ind w:firstLine="540"/>
        <w:jc w:val="both"/>
      </w:pPr>
      <w:r>
        <w:t>неполучении природопользователем комплексного природоохранного разрешения в течение шести месяцев со дня принятия решения о выдаче комплексного природоохранного разрешения или внесении в него изменений и (или) дополнений либо продления срока его действия;</w:t>
      </w:r>
    </w:p>
    <w:p w:rsidR="004D4758" w:rsidRDefault="004D4758">
      <w:pPr>
        <w:pStyle w:val="ConsPlusNormal"/>
        <w:ind w:firstLine="540"/>
        <w:jc w:val="both"/>
      </w:pPr>
      <w:r>
        <w:t>выявлении факта представления недостоверных сведений, на основании которых выдано комплексное природоохранное разрешение, внесены в него изменения и (или) дополнения, продлен срок его действия.</w:t>
      </w:r>
    </w:p>
    <w:p w:rsidR="004D4758" w:rsidRDefault="004D4758">
      <w:pPr>
        <w:pStyle w:val="ConsPlusNormal"/>
        <w:ind w:firstLine="540"/>
        <w:jc w:val="both"/>
      </w:pPr>
      <w:r>
        <w:t xml:space="preserve">33. Орган выдачи разрешений уведомляет природопользователя о прекращении действия комплексного природоохранного разрешения в течение 5 рабочих дней со дня принятия им такого решения в порядке, предусмотренном в </w:t>
      </w:r>
      <w:hyperlink r:id="rId72" w:history="1">
        <w:r>
          <w:rPr>
            <w:color w:val="0000FF"/>
          </w:rPr>
          <w:t>статье 27</w:t>
        </w:r>
      </w:hyperlink>
      <w:r>
        <w:t xml:space="preserve"> Закона Республики Беларусь "Об основах административных процедур".</w:t>
      </w:r>
    </w:p>
    <w:p w:rsidR="004D4758" w:rsidRDefault="004D4758">
      <w:pPr>
        <w:pStyle w:val="ConsPlusNormal"/>
        <w:jc w:val="both"/>
      </w:pPr>
    </w:p>
    <w:p w:rsidR="004D4758" w:rsidRDefault="004D4758">
      <w:pPr>
        <w:pStyle w:val="ConsPlusNormal"/>
        <w:jc w:val="both"/>
      </w:pPr>
    </w:p>
    <w:p w:rsidR="004D4758" w:rsidRDefault="004D475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D1BC0" w:rsidRDefault="00FD1BC0"/>
    <w:sectPr w:rsidR="00FD1BC0" w:rsidSect="002A6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58"/>
    <w:rsid w:val="004D4758"/>
    <w:rsid w:val="00FD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CB168C-29C3-459F-977E-A78DE2B85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47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D47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D47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D47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0059FB50BBE42DB7D42E08CDBA8F40C347C35A6B0B1C4D93BB4003B14CDCDCD0A428DC75015B61668BB0F0701f0NEH" TargetMode="External"/><Relationship Id="rId18" Type="http://schemas.openxmlformats.org/officeDocument/2006/relationships/hyperlink" Target="consultantplus://offline/ref=70059FB50BBE42DB7D42E08CDBA8F40C347C35A6B0B1C5D33BB8043B14CDCDCD0A428DC75015B61668BB0F0602f0NFH" TargetMode="External"/><Relationship Id="rId26" Type="http://schemas.openxmlformats.org/officeDocument/2006/relationships/hyperlink" Target="consultantplus://offline/ref=70059FB50BBE42DB7D42E08CDBA8F40C347C35A6B0B1C5D63EBF063B14CDCDCD0A428DC75015B61668BB0F0705f0NBH" TargetMode="External"/><Relationship Id="rId39" Type="http://schemas.openxmlformats.org/officeDocument/2006/relationships/hyperlink" Target="consultantplus://offline/ref=70059FB50BBE42DB7D42E08CDBA8F40C347C35A6B0B1C6D639BD053B14CDCDCD0A428DC75015B61668BB0F060Cf0NEH" TargetMode="External"/><Relationship Id="rId21" Type="http://schemas.openxmlformats.org/officeDocument/2006/relationships/hyperlink" Target="consultantplus://offline/ref=70059FB50BBE42DB7D42E08CDBA8F40C347C35A6B0B1C5D33BB8043B14CDCDCD0A428DC75015B61668BB0F0701f0NEH" TargetMode="External"/><Relationship Id="rId34" Type="http://schemas.openxmlformats.org/officeDocument/2006/relationships/hyperlink" Target="consultantplus://offline/ref=70059FB50BBE42DB7D42E08CDBA8F40C347C35A6B0B1C5D83FBD013B14CDCDCD0A428DC75015B61668BB0E0202f0NCH" TargetMode="External"/><Relationship Id="rId42" Type="http://schemas.openxmlformats.org/officeDocument/2006/relationships/hyperlink" Target="consultantplus://offline/ref=70059FB50BBE42DB7D42E08CDBA8F40C347C35A6B0B1C5D83FBD013B14CDCDCD0A428DC75015B61668BB0E0705f0N4H" TargetMode="External"/><Relationship Id="rId47" Type="http://schemas.openxmlformats.org/officeDocument/2006/relationships/hyperlink" Target="consultantplus://offline/ref=70059FB50BBE42DB7D42E08CDBA8F40C347C35A6B0B8C0D93CB90F661EC594C1084582984712FF1A69BB0D05f0N0H" TargetMode="External"/><Relationship Id="rId50" Type="http://schemas.openxmlformats.org/officeDocument/2006/relationships/hyperlink" Target="consultantplus://offline/ref=70059FB50BBE42DB7D42E08CDBA8F40C347C35A6B0B1C7D33AB8053B14CDCDCD0A428DC75015B61668BB0F0704f0NAH" TargetMode="External"/><Relationship Id="rId55" Type="http://schemas.openxmlformats.org/officeDocument/2006/relationships/hyperlink" Target="consultantplus://offline/ref=70059FB50BBE42DB7D42E08CDBA8F40C347C35A6B0B1C5D83FBD013B14CDCDCD0A428DC75015B61668BB0E0705f0N4H" TargetMode="External"/><Relationship Id="rId63" Type="http://schemas.openxmlformats.org/officeDocument/2006/relationships/hyperlink" Target="consultantplus://offline/ref=70059FB50BBE42DB7D42E08CDBA8F40C347C35A6B0B1C6D639BD053B14CDCDCD0A428DC75015B61668BB0F060Cf0NEH" TargetMode="External"/><Relationship Id="rId68" Type="http://schemas.openxmlformats.org/officeDocument/2006/relationships/hyperlink" Target="consultantplus://offline/ref=70059FB50BBE42DB7D42E08CDBA8F40C347C35A6B0B1C6D639BD053B14CDCDCD0A428DC75015B61668BB0F060Cf0NEH" TargetMode="External"/><Relationship Id="rId7" Type="http://schemas.openxmlformats.org/officeDocument/2006/relationships/hyperlink" Target="consultantplus://offline/ref=70059FB50BBE42DB7D42E08CDBA8F40C347C35A6B0B1C6D83DB90D3B14CDCDCD0A428DC75015B61668BB0F0405f0NBH" TargetMode="External"/><Relationship Id="rId71" Type="http://schemas.openxmlformats.org/officeDocument/2006/relationships/hyperlink" Target="consultantplus://offline/ref=70059FB50BBE42DB7D42E08CDBA8F40C347C35A6B0B8C0D93CB90F661EC594C1084582984712FF1A69BB0D05f0ND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0059FB50BBE42DB7D42E08CDBA8F40C347C35A6B0B1C5D33BB8043B14CDCDCD0A428DC75015B61668BB0F0700f0NFH" TargetMode="External"/><Relationship Id="rId29" Type="http://schemas.openxmlformats.org/officeDocument/2006/relationships/hyperlink" Target="consultantplus://offline/ref=70059FB50BBE42DB7D42E08CDBA8F40C347C35A6B0B8C0D93CB90F661EC594C1084582984712FF1A69BB0D00f0N1H" TargetMode="External"/><Relationship Id="rId11" Type="http://schemas.openxmlformats.org/officeDocument/2006/relationships/hyperlink" Target="consultantplus://offline/ref=70059FB50BBE42DB7D42E08CDBA8F40C347C35A6B0B1C6D83DB90D3B14CDCDCD0A428DC75015B61668BB0F0405f0NBH" TargetMode="External"/><Relationship Id="rId24" Type="http://schemas.openxmlformats.org/officeDocument/2006/relationships/hyperlink" Target="consultantplus://offline/ref=70059FB50BBE42DB7D42E08CDBA8F40C347C35A6B0B1C6D639BD053B14CDCDCD0A428DC75015B61668BB0F060Cf0NCH" TargetMode="External"/><Relationship Id="rId32" Type="http://schemas.openxmlformats.org/officeDocument/2006/relationships/hyperlink" Target="consultantplus://offline/ref=70059FB50BBE42DB7D42E08CDBA8F40C347C35A6B0B1C6D639BD053B14CDCDCD0A428DC75015B61668BB0F060Cf0NDH" TargetMode="External"/><Relationship Id="rId37" Type="http://schemas.openxmlformats.org/officeDocument/2006/relationships/hyperlink" Target="consultantplus://offline/ref=70059FB50BBE42DB7D42E08CDBA8F40C347C35A6B0B8C0D93CB90F661EC594C1084582984712FF1A69BB0E01f0NCH" TargetMode="External"/><Relationship Id="rId40" Type="http://schemas.openxmlformats.org/officeDocument/2006/relationships/hyperlink" Target="consultantplus://offline/ref=70059FB50BBE42DB7D42E08CDBA8F40C347C35A6B0B1C6D539BA003B14CDCDCD0A428DC75015B61668B80B0F0Cf0NEH" TargetMode="External"/><Relationship Id="rId45" Type="http://schemas.openxmlformats.org/officeDocument/2006/relationships/hyperlink" Target="consultantplus://offline/ref=70059FB50BBE42DB7D42E08CDBA8F40C347C35A6B0B1C6D539BA003B14CDCDCD0A428DC75015B61668B80B0F0Cf0NEH" TargetMode="External"/><Relationship Id="rId53" Type="http://schemas.openxmlformats.org/officeDocument/2006/relationships/hyperlink" Target="consultantplus://offline/ref=70059FB50BBE42DB7D42E08CDBA8F40C347C35A6B0B1C6D539BA003B14CDCDCD0A428DC75015B61668B80B0F0Cf0NEH" TargetMode="External"/><Relationship Id="rId58" Type="http://schemas.openxmlformats.org/officeDocument/2006/relationships/hyperlink" Target="consultantplus://offline/ref=70059FB50BBE42DB7D42E08CDBA8F40C347C35A6B0B1C6D639BD053B14CDCDCD0A428DC75015B61668BB0F060Cf0NEH" TargetMode="External"/><Relationship Id="rId66" Type="http://schemas.openxmlformats.org/officeDocument/2006/relationships/hyperlink" Target="consultantplus://offline/ref=70059FB50BBE42DB7D42E08CDBA8F40C347C35A6B0B1C6D539BA003B14CDCDCD0A428DC75015B61668B80B0F0Cf0NEH" TargetMode="External"/><Relationship Id="rId74" Type="http://schemas.openxmlformats.org/officeDocument/2006/relationships/theme" Target="theme/theme1.xml"/><Relationship Id="rId5" Type="http://schemas.openxmlformats.org/officeDocument/2006/relationships/hyperlink" Target="consultantplus://offline/ref=70059FB50BBE42DB7D42E08CDBA8F40C347C35A6B0B1C5D838BA043B14CDCDCD0A428DC75015B61668B9080400f0NCH" TargetMode="External"/><Relationship Id="rId15" Type="http://schemas.openxmlformats.org/officeDocument/2006/relationships/hyperlink" Target="consultantplus://offline/ref=70059FB50BBE42DB7D42E08CDBA8F40C347C35A6B0B1C5D838BA043B14CDCDCD0A428DC75015B61668B9080400f0NCH" TargetMode="External"/><Relationship Id="rId23" Type="http://schemas.openxmlformats.org/officeDocument/2006/relationships/hyperlink" Target="consultantplus://offline/ref=70059FB50BBE42DB7D42E08CDBA8F40C347C35A6B0B6C4D736BF0F661EC594C1084582984712FF1A69BB0D01f0N1H" TargetMode="External"/><Relationship Id="rId28" Type="http://schemas.openxmlformats.org/officeDocument/2006/relationships/hyperlink" Target="consultantplus://offline/ref=70059FB50BBE42DB7D42E08CDBA8F40C347C35A6B0B8C0D93CB90F661EC594C1084582984712FF1A69BB0D02f0N7H" TargetMode="External"/><Relationship Id="rId36" Type="http://schemas.openxmlformats.org/officeDocument/2006/relationships/hyperlink" Target="consultantplus://offline/ref=70059FB50BBE42DB7D42E08CDBA8F40C347C35A6B0B8C0D93CB90F661EC594C1084582984712FF1A69BB0E0Ef0N0H" TargetMode="External"/><Relationship Id="rId49" Type="http://schemas.openxmlformats.org/officeDocument/2006/relationships/hyperlink" Target="consultantplus://offline/ref=70059FB50BBE42DB7D42E08CDBA8F40C347C35A6B0B8C0D93CB90F661EC594C1084582984712FF1A69BB0D03f0N5H" TargetMode="External"/><Relationship Id="rId57" Type="http://schemas.openxmlformats.org/officeDocument/2006/relationships/hyperlink" Target="consultantplus://offline/ref=70059FB50BBE42DB7D42E08CDBA8F40C347C35A6B0B1C6D539BA003B14CDCDCD0A428DC75015B61668B80B0F0Cf0NEH" TargetMode="External"/><Relationship Id="rId61" Type="http://schemas.openxmlformats.org/officeDocument/2006/relationships/hyperlink" Target="consultantplus://offline/ref=70059FB50BBE42DB7D42E08CDBA8F40C347C35A6B0B8C0D93CB90F661EC594C1084582984712FF1A69BB0D05f0NDH" TargetMode="External"/><Relationship Id="rId10" Type="http://schemas.openxmlformats.org/officeDocument/2006/relationships/hyperlink" Target="consultantplus://offline/ref=70059FB50BBE42DB7D42E08CDBA8F40C347C35A6B0B1C5D63EBF063B14CDCDCD0A428DC75015B61668BB0F0705f0NFH" TargetMode="External"/><Relationship Id="rId19" Type="http://schemas.openxmlformats.org/officeDocument/2006/relationships/hyperlink" Target="consultantplus://offline/ref=70059FB50BBE42DB7D42E08CDBA8F40C347C35A6B0B1C5D33BB8043B14CDCDCD0A428DC75015B61668BB0F0602f0N8H" TargetMode="External"/><Relationship Id="rId31" Type="http://schemas.openxmlformats.org/officeDocument/2006/relationships/hyperlink" Target="consultantplus://offline/ref=70059FB50BBE42DB7D42E08CDBA8F40C347C35A6B0B1C6D539BA003B14CDCDCD0A428DC75015B61668B80B0F0Cf0NEH" TargetMode="External"/><Relationship Id="rId44" Type="http://schemas.openxmlformats.org/officeDocument/2006/relationships/hyperlink" Target="consultantplus://offline/ref=70059FB50BBE42DB7D42E08CDBA8F40C347C35A6B0B1C5D83FBD013B14CDCDCD0A428DC75015B61668BB0F0705f0NEH" TargetMode="External"/><Relationship Id="rId52" Type="http://schemas.openxmlformats.org/officeDocument/2006/relationships/hyperlink" Target="consultantplus://offline/ref=70059FB50BBE42DB7D42E08CDBA8F40C347C35A6B0B1C5D83FBD013B14CDCDCD0A428DC75015B61668BB0E0705f0N4H" TargetMode="External"/><Relationship Id="rId60" Type="http://schemas.openxmlformats.org/officeDocument/2006/relationships/hyperlink" Target="consultantplus://offline/ref=70059FB50BBE42DB7D42E08CDBA8F40C347C35A6B0B8C0D93CB90F661EC594C1084582984712FF1A69BB0D05f0N0H" TargetMode="External"/><Relationship Id="rId65" Type="http://schemas.openxmlformats.org/officeDocument/2006/relationships/hyperlink" Target="consultantplus://offline/ref=70059FB50BBE42DB7D42E08CDBA8F40C347C35A6B0B1C5D83FBD013B14CDCDCD0A428DC75015B61668BB0F0705f0NEH" TargetMode="External"/><Relationship Id="rId73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70059FB50BBE42DB7D42E08CDBA8F40C347C35A6B0B1C5D63EBF063B14CDCDCD0A428DC75015B61668BB0F0704f0N4H" TargetMode="External"/><Relationship Id="rId14" Type="http://schemas.openxmlformats.org/officeDocument/2006/relationships/hyperlink" Target="consultantplus://offline/ref=70059FB50BBE42DB7D42E08CDBA8F40C347C35A6B0B1C4D93BB4003B14CDCDCD0A428DC75015B61668BB0F0701f0N5H" TargetMode="External"/><Relationship Id="rId22" Type="http://schemas.openxmlformats.org/officeDocument/2006/relationships/hyperlink" Target="consultantplus://offline/ref=70059FB50BBE42DB7D42E08CDBA8F40C347C35A6B0B6C4D736BF0F661EC594C1084582984712FF1A69BB0D01f0N1H" TargetMode="External"/><Relationship Id="rId27" Type="http://schemas.openxmlformats.org/officeDocument/2006/relationships/hyperlink" Target="consultantplus://offline/ref=70059FB50BBE42DB7D42E08CDBA8F40C347C35A6B0B1C5D63EBF063B14CDCDCD0A428DC75015B61668BB0F0705f0NBH" TargetMode="External"/><Relationship Id="rId30" Type="http://schemas.openxmlformats.org/officeDocument/2006/relationships/hyperlink" Target="consultantplus://offline/ref=70059FB50BBE42DB7D42E08CDBA8F40C347C35A6B0B1C5D83FBD013B14CDCDCD0A428DC75015B61668BB0E0705f0N4H" TargetMode="External"/><Relationship Id="rId35" Type="http://schemas.openxmlformats.org/officeDocument/2006/relationships/hyperlink" Target="consultantplus://offline/ref=70059FB50BBE42DB7D42E08CDBA8F40C347C35A6B0B1C5D83FBD013B14CDCDCD0A428DC75015B61668BB0E0705f0N4H" TargetMode="External"/><Relationship Id="rId43" Type="http://schemas.openxmlformats.org/officeDocument/2006/relationships/hyperlink" Target="consultantplus://offline/ref=70059FB50BBE42DB7D42E08CDBA8F40C347C35A6B0B1C6D539BA003B14CDCDCD0A428DC75015B61668B80B0F0Cf0NEH" TargetMode="External"/><Relationship Id="rId48" Type="http://schemas.openxmlformats.org/officeDocument/2006/relationships/hyperlink" Target="consultantplus://offline/ref=70059FB50BBE42DB7D42E08CDBA8F40C347C35A6B0B8C0D93CB90F661EC594C1084582984712FF1A69BB0D05f0NDH" TargetMode="External"/><Relationship Id="rId56" Type="http://schemas.openxmlformats.org/officeDocument/2006/relationships/hyperlink" Target="consultantplus://offline/ref=70059FB50BBE42DB7D42E08CDBA8F40C347C35A6B0B1C5D83FBD013B14CDCDCD0A428DC75015B61668BB0F0705f0NEH" TargetMode="External"/><Relationship Id="rId64" Type="http://schemas.openxmlformats.org/officeDocument/2006/relationships/hyperlink" Target="consultantplus://offline/ref=70059FB50BBE42DB7D42E08CDBA8F40C347C35A6B0B1C5D83FBD013B14CDCDCD0A428DC75015B61668BB0E0705f0N4H" TargetMode="External"/><Relationship Id="rId69" Type="http://schemas.openxmlformats.org/officeDocument/2006/relationships/hyperlink" Target="consultantplus://offline/ref=70059FB50BBE42DB7D42E08CDBA8F40C347C35A6B0B8C0D93CB90F661EC594C1084582984712FF1A69BB0E01f0NCH" TargetMode="External"/><Relationship Id="rId8" Type="http://schemas.openxmlformats.org/officeDocument/2006/relationships/hyperlink" Target="consultantplus://offline/ref=70059FB50BBE42DB7D42E08CDBA8F40C347C35A6B0B6C4D736BF0F661EC594C1084582984712FF1A69BB0D01f0N1H" TargetMode="External"/><Relationship Id="rId51" Type="http://schemas.openxmlformats.org/officeDocument/2006/relationships/hyperlink" Target="consultantplus://offline/ref=70059FB50BBE42DB7D42E08CDBA8F40C347C35A6B0B1C7D939BC0D3B14CDCDCD0A428DC75015B61668BB0E070Cf0NDH" TargetMode="External"/><Relationship Id="rId72" Type="http://schemas.openxmlformats.org/officeDocument/2006/relationships/hyperlink" Target="consultantplus://offline/ref=70059FB50BBE42DB7D42E08CDBA8F40C347C35A6B0B8C0D93CB90F661EC594C1084582984712FF1A69BB0D03f0N5H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70059FB50BBE42DB7D42E08CDBA8F40C347C35A6B0B1C4D93BB4003B14CDCDCD0A428DC75015B61668BB0F0705f0NEH" TargetMode="External"/><Relationship Id="rId17" Type="http://schemas.openxmlformats.org/officeDocument/2006/relationships/hyperlink" Target="consultantplus://offline/ref=70059FB50BBE42DB7D42E08CDBA8F40C347C35A6B0B1C5D33BB8043B14CDCDCD0A428DC75015B61668BB0F0602f0NDH" TargetMode="External"/><Relationship Id="rId25" Type="http://schemas.openxmlformats.org/officeDocument/2006/relationships/hyperlink" Target="consultantplus://offline/ref=70059FB50BBE42DB7D42E08CDBA8F40C347C35A6B0B1C5D83FBD013B14CDCDCD0A428DC75015B61668BB0E0705f0N4H" TargetMode="External"/><Relationship Id="rId33" Type="http://schemas.openxmlformats.org/officeDocument/2006/relationships/hyperlink" Target="consultantplus://offline/ref=70059FB50BBE42DB7D42E08CDBA8F40C347C35A6B0B1C5D83FBD013B14CDCDCD0A428DC75015B61668BB0F0705f0NEH" TargetMode="External"/><Relationship Id="rId38" Type="http://schemas.openxmlformats.org/officeDocument/2006/relationships/hyperlink" Target="consultantplus://offline/ref=70059FB50BBE42DB7D42E08CDBA8F40C347C35A6B0B1C6D539BA003B14CDCDCD0A428DC75015B61668B80B0F0Cf0NEH" TargetMode="External"/><Relationship Id="rId46" Type="http://schemas.openxmlformats.org/officeDocument/2006/relationships/hyperlink" Target="consultantplus://offline/ref=70059FB50BBE42DB7D42E08CDBA8F40C347C35A6B0B1C6D639BD053B14CDCDCD0A428DC75015B61668BB0F060Cf0NEH" TargetMode="External"/><Relationship Id="rId59" Type="http://schemas.openxmlformats.org/officeDocument/2006/relationships/hyperlink" Target="consultantplus://offline/ref=70059FB50BBE42DB7D42E08CDBA8F40C347C35A6B0B8C0D93CB90F661EC594C1084582984712FF1A69BB0E01f0NCH" TargetMode="External"/><Relationship Id="rId67" Type="http://schemas.openxmlformats.org/officeDocument/2006/relationships/hyperlink" Target="consultantplus://offline/ref=70059FB50BBE42DB7D42E08CDBA8F40C347C35A6B0B8C0D93CB90F661EC594C1084582984712FF1A69BB0D03f0N5H" TargetMode="External"/><Relationship Id="rId20" Type="http://schemas.openxmlformats.org/officeDocument/2006/relationships/hyperlink" Target="consultantplus://offline/ref=70059FB50BBE42DB7D42E08CDBA8F40C347C35A6B0B1C5D33BB8043B14CDCDCD0A428DC75015B61668BB0F0602f0N4H" TargetMode="External"/><Relationship Id="rId41" Type="http://schemas.openxmlformats.org/officeDocument/2006/relationships/hyperlink" Target="consultantplus://offline/ref=70059FB50BBE42DB7D42E08CDBA8F40C347C35A6B0B1C6D639BD053B14CDCDCD0A428DC75015B61668BB0F060Cf0NEH" TargetMode="External"/><Relationship Id="rId54" Type="http://schemas.openxmlformats.org/officeDocument/2006/relationships/hyperlink" Target="consultantplus://offline/ref=70059FB50BBE42DB7D42E08CDBA8F40C347C35A6B0B1C6D639BD053B14CDCDCD0A428DC75015B61668BB0F060Cf0NEH" TargetMode="External"/><Relationship Id="rId62" Type="http://schemas.openxmlformats.org/officeDocument/2006/relationships/hyperlink" Target="consultantplus://offline/ref=70059FB50BBE42DB7D42E08CDBA8F40C347C35A6B0B1C6D539BA003B14CDCDCD0A428DC75015B61668B80B0F0Cf0NEH" TargetMode="External"/><Relationship Id="rId70" Type="http://schemas.openxmlformats.org/officeDocument/2006/relationships/hyperlink" Target="consultantplus://offline/ref=70059FB50BBE42DB7D42E08CDBA8F40C347C35A6B0B8C0D93CB90F661EC594C1084582984712FF1A69BB0D05f0N0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0059FB50BBE42DB7D42E08CDBA8F40C347C35A6B0B1C6D639BD053B14CDCDCD0A428DC75015B61668BB0F060Cf0N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4464</Words>
  <Characters>25446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Лагута</dc:creator>
  <cp:keywords/>
  <dc:description/>
  <cp:lastModifiedBy>Лагута</cp:lastModifiedBy>
  <cp:revision>1</cp:revision>
  <dcterms:created xsi:type="dcterms:W3CDTF">2015-11-20T07:13:00Z</dcterms:created>
  <dcterms:modified xsi:type="dcterms:W3CDTF">2015-11-20T07:13:00Z</dcterms:modified>
</cp:coreProperties>
</file>