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B1E" w:rsidRPr="002424F3" w:rsidRDefault="005E3BF4" w:rsidP="000C77B6">
      <w:pPr>
        <w:spacing w:after="0" w:line="240" w:lineRule="auto"/>
        <w:rPr>
          <w:rFonts w:eastAsia="Calibri" w:cs="Times New Roman"/>
          <w:sz w:val="24"/>
          <w:szCs w:val="24"/>
        </w:rPr>
      </w:pPr>
      <w:r w:rsidRPr="002424F3">
        <w:rPr>
          <w:rFonts w:eastAsia="Calibri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342900</wp:posOffset>
            </wp:positionV>
            <wp:extent cx="700405" cy="800100"/>
            <wp:effectExtent l="0" t="0" r="10795" b="12700"/>
            <wp:wrapThrough wrapText="bothSides">
              <wp:wrapPolygon edited="0">
                <wp:start x="0" y="0"/>
                <wp:lineTo x="0" y="21257"/>
                <wp:lineTo x="21150" y="21257"/>
                <wp:lineTo x="21150" y="0"/>
                <wp:lineTo x="0" y="0"/>
              </wp:wrapPolygon>
            </wp:wrapThrough>
            <wp:docPr id="4" name="Рисунок 4" descr="C:\Users\ayushchuk\AppData\Local\Microsoft\Windows\Temporary Internet Files\Content.Word\UNE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ayushchuk\AppData\Local\Microsoft\Windows\Temporary Internet Files\Content.Word\UNEP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53FB0" w:rsidRPr="002424F3">
        <w:rPr>
          <w:rFonts w:eastAsia="Calibri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278765</wp:posOffset>
            </wp:positionH>
            <wp:positionV relativeFrom="paragraph">
              <wp:posOffset>342900</wp:posOffset>
            </wp:positionV>
            <wp:extent cx="749935" cy="792480"/>
            <wp:effectExtent l="0" t="0" r="12065" b="0"/>
            <wp:wrapThrough wrapText="bothSides">
              <wp:wrapPolygon edited="0">
                <wp:start x="0" y="0"/>
                <wp:lineTo x="0" y="20769"/>
                <wp:lineTo x="21216" y="20769"/>
                <wp:lineTo x="21216" y="0"/>
                <wp:lineTo x="0" y="0"/>
              </wp:wrapPolygon>
            </wp:wrapThrough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935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page" w:tblpX="374" w:tblpY="45"/>
        <w:tblW w:w="1063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23"/>
        <w:gridCol w:w="1696"/>
        <w:gridCol w:w="1701"/>
        <w:gridCol w:w="1759"/>
        <w:gridCol w:w="1360"/>
        <w:gridCol w:w="1134"/>
        <w:gridCol w:w="1560"/>
      </w:tblGrid>
      <w:tr w:rsidR="005E3BF4" w:rsidRPr="002424F3" w:rsidTr="001B2A4A">
        <w:trPr>
          <w:trHeight w:val="1773"/>
        </w:trPr>
        <w:tc>
          <w:tcPr>
            <w:tcW w:w="1423" w:type="dxa"/>
            <w:shd w:val="clear" w:color="auto" w:fill="auto"/>
            <w:vAlign w:val="center"/>
          </w:tcPr>
          <w:p w:rsidR="005E3BF4" w:rsidRPr="002424F3" w:rsidRDefault="005E3BF4" w:rsidP="00E74F28">
            <w:pPr>
              <w:spacing w:after="0" w:line="240" w:lineRule="auto"/>
              <w:ind w:left="-142" w:firstLine="142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2424F3">
              <w:rPr>
                <w:rFonts w:eastAsia="Batang" w:cs="Times New Roman"/>
                <w:b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755419" cy="923290"/>
                  <wp:effectExtent l="0" t="0" r="698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419" cy="923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7503B7" w:rsidRPr="002424F3" w:rsidRDefault="007503B7" w:rsidP="00E74F28">
            <w:pPr>
              <w:suppressAutoHyphens/>
              <w:spacing w:after="0" w:line="240" w:lineRule="atLeast"/>
              <w:rPr>
                <w:rFonts w:eastAsia="Batang" w:cs="Times New Roman"/>
                <w:b/>
                <w:sz w:val="16"/>
                <w:szCs w:val="16"/>
              </w:rPr>
            </w:pPr>
          </w:p>
          <w:p w:rsidR="007503B7" w:rsidRPr="002424F3" w:rsidRDefault="007503B7" w:rsidP="007503B7">
            <w:pPr>
              <w:rPr>
                <w:rFonts w:eastAsia="Batang" w:cs="Times New Roman"/>
                <w:sz w:val="16"/>
                <w:szCs w:val="16"/>
              </w:rPr>
            </w:pPr>
          </w:p>
          <w:p w:rsidR="007503B7" w:rsidRPr="002424F3" w:rsidRDefault="007503B7" w:rsidP="007503B7">
            <w:pPr>
              <w:rPr>
                <w:rFonts w:eastAsia="Batang" w:cs="Times New Roman"/>
                <w:sz w:val="16"/>
                <w:szCs w:val="16"/>
              </w:rPr>
            </w:pPr>
          </w:p>
          <w:p w:rsidR="005E3BF4" w:rsidRPr="002424F3" w:rsidRDefault="005E3BF4" w:rsidP="007503B7">
            <w:pPr>
              <w:rPr>
                <w:rFonts w:eastAsia="Batang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E3BF4" w:rsidRPr="002424F3" w:rsidRDefault="001B2A4A" w:rsidP="00E74F28">
            <w:pPr>
              <w:suppressAutoHyphens/>
              <w:spacing w:after="0" w:line="240" w:lineRule="atLeast"/>
              <w:ind w:left="-142" w:firstLine="142"/>
              <w:jc w:val="center"/>
              <w:rPr>
                <w:rFonts w:eastAsia="Batang" w:cs="Times New Roman"/>
                <w:b/>
                <w:sz w:val="16"/>
                <w:szCs w:val="16"/>
              </w:rPr>
            </w:pPr>
            <w:r w:rsidRPr="001B2A4A">
              <w:rPr>
                <w:rFonts w:eastAsia="Batang" w:cs="Times New Roman"/>
                <w:b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910081" cy="916510"/>
                  <wp:effectExtent l="0" t="0" r="444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1042" cy="9174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5E3BF4" w:rsidRPr="002424F3" w:rsidRDefault="001B2A4A" w:rsidP="001B2A4A">
            <w:pPr>
              <w:suppressAutoHyphens/>
              <w:spacing w:after="0" w:line="240" w:lineRule="atLeast"/>
              <w:ind w:left="-142" w:firstLine="142"/>
              <w:jc w:val="center"/>
              <w:rPr>
                <w:rFonts w:eastAsia="Batang" w:cs="Times New Roman"/>
                <w:b/>
                <w:sz w:val="24"/>
                <w:szCs w:val="24"/>
              </w:rPr>
            </w:pPr>
            <w:r w:rsidRPr="001B2A4A">
              <w:rPr>
                <w:rFonts w:eastAsia="Batang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79568" cy="779568"/>
                  <wp:effectExtent l="0" t="0" r="8255" b="8255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568" cy="7795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0" w:type="dxa"/>
            <w:vAlign w:val="center"/>
          </w:tcPr>
          <w:p w:rsidR="006310C6" w:rsidRPr="002424F3" w:rsidRDefault="006310C6" w:rsidP="00E74F28">
            <w:pPr>
              <w:suppressAutoHyphens/>
              <w:spacing w:after="0" w:line="240" w:lineRule="atLeast"/>
              <w:ind w:left="-142" w:firstLine="142"/>
              <w:jc w:val="center"/>
              <w:rPr>
                <w:rFonts w:eastAsia="Calibri" w:cs="Times New Roman"/>
                <w:noProof/>
                <w:sz w:val="16"/>
                <w:szCs w:val="16"/>
              </w:rPr>
            </w:pPr>
          </w:p>
          <w:p w:rsidR="006310C6" w:rsidRPr="002424F3" w:rsidRDefault="006310C6" w:rsidP="006310C6">
            <w:pPr>
              <w:rPr>
                <w:rFonts w:eastAsia="Calibri" w:cs="Times New Roman"/>
                <w:sz w:val="16"/>
                <w:szCs w:val="16"/>
              </w:rPr>
            </w:pPr>
          </w:p>
          <w:p w:rsidR="006310C6" w:rsidRPr="002424F3" w:rsidRDefault="006310C6" w:rsidP="006310C6">
            <w:pPr>
              <w:rPr>
                <w:rFonts w:eastAsia="Calibri" w:cs="Times New Roman"/>
                <w:sz w:val="16"/>
                <w:szCs w:val="16"/>
              </w:rPr>
            </w:pPr>
          </w:p>
          <w:p w:rsidR="005E3BF4" w:rsidRPr="002424F3" w:rsidRDefault="005E3BF4" w:rsidP="006310C6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E3BF4" w:rsidRPr="002424F3" w:rsidRDefault="001B2A4A" w:rsidP="00E74F28">
            <w:pPr>
              <w:suppressAutoHyphens/>
              <w:spacing w:after="0" w:line="240" w:lineRule="atLeast"/>
              <w:ind w:left="-142" w:firstLine="142"/>
              <w:jc w:val="center"/>
              <w:rPr>
                <w:rFonts w:cs="Copperplate Gothic Bold"/>
                <w:noProof/>
                <w:sz w:val="16"/>
                <w:szCs w:val="16"/>
                <w:lang w:val="en-US"/>
              </w:rPr>
            </w:pPr>
            <w:r w:rsidRPr="001B2A4A">
              <w:rPr>
                <w:rFonts w:cs="Copperplate Gothic Bold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571500" cy="1191260"/>
                  <wp:effectExtent l="0" t="0" r="12700" b="2540"/>
                  <wp:docPr id="1" name="Рисунок 1" descr="C:\Users\Пользователь\Downloads\Лого ПРООН r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C:\Users\Пользователь\Downloads\Лого ПРООН r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119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5E3BF4" w:rsidRPr="002424F3" w:rsidRDefault="001B2A4A" w:rsidP="00E74F28">
            <w:pPr>
              <w:suppressAutoHyphens/>
              <w:spacing w:after="0" w:line="240" w:lineRule="atLeast"/>
              <w:ind w:left="-142" w:right="1934" w:firstLine="142"/>
              <w:jc w:val="center"/>
              <w:rPr>
                <w:rFonts w:cs="Copperplate Gothic Bold"/>
                <w:noProof/>
                <w:sz w:val="16"/>
                <w:szCs w:val="16"/>
                <w:lang w:val="en-US"/>
              </w:rPr>
            </w:pPr>
            <w:r w:rsidRPr="001B2A4A">
              <w:rPr>
                <w:rFonts w:cs="Copperplate Gothic Bold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845318" cy="776182"/>
                  <wp:effectExtent l="0" t="0" r="0" b="11430"/>
                  <wp:docPr id="2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318" cy="7761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40B1E" w:rsidRPr="002424F3" w:rsidRDefault="00545C23" w:rsidP="00E842BB">
      <w:pPr>
        <w:tabs>
          <w:tab w:val="left" w:pos="2025"/>
          <w:tab w:val="center" w:pos="4513"/>
          <w:tab w:val="left" w:pos="6465"/>
        </w:tabs>
        <w:spacing w:after="0" w:line="240" w:lineRule="auto"/>
        <w:contextualSpacing/>
        <w:jc w:val="center"/>
        <w:rPr>
          <w:rFonts w:eastAsia="Calibri" w:cs="Times New Roman"/>
          <w:b/>
          <w:sz w:val="24"/>
          <w:szCs w:val="24"/>
        </w:rPr>
      </w:pPr>
      <w:r w:rsidRPr="002424F3">
        <w:rPr>
          <w:rFonts w:eastAsia="Calibri" w:cs="Times New Roman"/>
          <w:b/>
          <w:sz w:val="24"/>
          <w:szCs w:val="24"/>
        </w:rPr>
        <w:t>Семинар</w:t>
      </w:r>
    </w:p>
    <w:p w:rsidR="006D07EF" w:rsidRPr="002424F3" w:rsidRDefault="00B27417" w:rsidP="00F63000">
      <w:pPr>
        <w:spacing w:after="0" w:line="240" w:lineRule="auto"/>
        <w:contextualSpacing/>
        <w:jc w:val="center"/>
        <w:outlineLvl w:val="1"/>
        <w:rPr>
          <w:rFonts w:eastAsia="Times New Roman" w:cs="Times New Roman"/>
          <w:b/>
          <w:sz w:val="24"/>
          <w:szCs w:val="24"/>
          <w:lang w:eastAsia="zh-CN"/>
        </w:rPr>
      </w:pPr>
      <w:r w:rsidRPr="002424F3">
        <w:rPr>
          <w:rFonts w:eastAsia="Times New Roman" w:cs="Times New Roman"/>
          <w:b/>
          <w:sz w:val="24"/>
          <w:szCs w:val="24"/>
          <w:lang w:eastAsia="zh-CN"/>
        </w:rPr>
        <w:t>“</w:t>
      </w:r>
      <w:r w:rsidR="00545C23" w:rsidRPr="002424F3">
        <w:rPr>
          <w:rFonts w:eastAsia="Times New Roman" w:cs="Times New Roman"/>
          <w:b/>
          <w:sz w:val="24"/>
          <w:szCs w:val="24"/>
          <w:lang w:eastAsia="zh-CN"/>
        </w:rPr>
        <w:t>Экологическая безопасность газо- и нефтепроводов Беларуси</w:t>
      </w:r>
      <w:r w:rsidR="006D07EF" w:rsidRPr="002424F3">
        <w:rPr>
          <w:rFonts w:eastAsia="Times New Roman" w:cs="Times New Roman"/>
          <w:b/>
          <w:sz w:val="24"/>
          <w:szCs w:val="24"/>
          <w:lang w:eastAsia="zh-CN"/>
        </w:rPr>
        <w:t>”</w:t>
      </w:r>
    </w:p>
    <w:p w:rsidR="00640B1E" w:rsidRPr="002424F3" w:rsidRDefault="0062685A" w:rsidP="00F63000">
      <w:pPr>
        <w:tabs>
          <w:tab w:val="center" w:pos="4677"/>
          <w:tab w:val="left" w:pos="6990"/>
        </w:tabs>
        <w:spacing w:after="0" w:line="240" w:lineRule="auto"/>
        <w:contextualSpacing/>
        <w:outlineLvl w:val="1"/>
        <w:rPr>
          <w:rFonts w:eastAsia="Times New Roman" w:cs="Times New Roman"/>
          <w:b/>
          <w:sz w:val="24"/>
          <w:szCs w:val="24"/>
          <w:lang w:eastAsia="zh-CN"/>
        </w:rPr>
      </w:pPr>
      <w:r w:rsidRPr="002424F3">
        <w:rPr>
          <w:rFonts w:eastAsia="Times New Roman" w:cs="Times New Roman"/>
          <w:b/>
          <w:sz w:val="24"/>
          <w:szCs w:val="24"/>
          <w:lang w:eastAsia="zh-CN"/>
        </w:rPr>
        <w:tab/>
      </w:r>
    </w:p>
    <w:p w:rsidR="00640B1E" w:rsidRPr="002424F3" w:rsidRDefault="00545C23" w:rsidP="00F6300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eastAsia="Calibri" w:cs="Times New Roman"/>
          <w:bCs/>
          <w:color w:val="000000"/>
          <w:sz w:val="24"/>
          <w:szCs w:val="24"/>
          <w:lang w:eastAsia="de-DE"/>
        </w:rPr>
      </w:pPr>
      <w:r w:rsidRPr="002424F3">
        <w:rPr>
          <w:rFonts w:eastAsia="Calibri" w:cs="Times New Roman"/>
          <w:bCs/>
          <w:color w:val="000000"/>
          <w:sz w:val="24"/>
          <w:szCs w:val="24"/>
          <w:lang w:eastAsia="de-DE"/>
        </w:rPr>
        <w:t>17-18 сентября</w:t>
      </w:r>
      <w:r w:rsidR="0069543D" w:rsidRPr="002424F3">
        <w:rPr>
          <w:rFonts w:eastAsia="Calibri" w:cs="Times New Roman"/>
          <w:bCs/>
          <w:color w:val="000000"/>
          <w:sz w:val="24"/>
          <w:szCs w:val="24"/>
          <w:lang w:eastAsia="de-DE"/>
        </w:rPr>
        <w:t xml:space="preserve"> 2015</w:t>
      </w:r>
      <w:r w:rsidR="006D07EF" w:rsidRPr="002424F3">
        <w:rPr>
          <w:rFonts w:eastAsia="Calibri" w:cs="Times New Roman"/>
          <w:bCs/>
          <w:color w:val="000000"/>
          <w:sz w:val="24"/>
          <w:szCs w:val="24"/>
          <w:lang w:eastAsia="de-DE"/>
        </w:rPr>
        <w:t xml:space="preserve"> </w:t>
      </w:r>
      <w:r w:rsidRPr="002424F3">
        <w:rPr>
          <w:rFonts w:eastAsia="Calibri" w:cs="Times New Roman"/>
          <w:bCs/>
          <w:color w:val="000000"/>
          <w:sz w:val="24"/>
          <w:szCs w:val="24"/>
          <w:lang w:eastAsia="de-DE"/>
        </w:rPr>
        <w:t>года</w:t>
      </w:r>
    </w:p>
    <w:p w:rsidR="00545C23" w:rsidRPr="002424F3" w:rsidRDefault="00545C23" w:rsidP="00F6300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eastAsia="Calibri" w:cs="Times New Roman"/>
          <w:bCs/>
          <w:color w:val="000000"/>
          <w:sz w:val="24"/>
          <w:szCs w:val="24"/>
          <w:lang w:eastAsia="de-DE"/>
        </w:rPr>
      </w:pPr>
      <w:r w:rsidRPr="002424F3">
        <w:rPr>
          <w:rFonts w:eastAsia="Calibri" w:cs="Times New Roman"/>
          <w:bCs/>
          <w:color w:val="000000"/>
          <w:sz w:val="24"/>
          <w:szCs w:val="24"/>
          <w:lang w:eastAsia="de-DE"/>
        </w:rPr>
        <w:t>Минск, Беларусь</w:t>
      </w:r>
    </w:p>
    <w:p w:rsidR="00640B1E" w:rsidRPr="002424F3" w:rsidRDefault="00640B1E" w:rsidP="00F63000">
      <w:pPr>
        <w:tabs>
          <w:tab w:val="left" w:pos="2025"/>
          <w:tab w:val="center" w:pos="4513"/>
        </w:tabs>
        <w:spacing w:after="0" w:line="240" w:lineRule="auto"/>
        <w:contextualSpacing/>
        <w:jc w:val="center"/>
        <w:rPr>
          <w:rFonts w:eastAsia="Calibri" w:cs="Times New Roman"/>
          <w:b/>
          <w:bCs/>
          <w:sz w:val="24"/>
          <w:szCs w:val="24"/>
        </w:rPr>
      </w:pPr>
    </w:p>
    <w:p w:rsidR="00640B1E" w:rsidRPr="002424F3" w:rsidRDefault="00545C23" w:rsidP="00F63000">
      <w:pPr>
        <w:tabs>
          <w:tab w:val="left" w:pos="2025"/>
          <w:tab w:val="center" w:pos="4513"/>
        </w:tabs>
        <w:spacing w:after="0" w:line="240" w:lineRule="auto"/>
        <w:contextualSpacing/>
        <w:jc w:val="center"/>
        <w:rPr>
          <w:rFonts w:eastAsia="Calibri" w:cs="Times New Roman"/>
          <w:b/>
          <w:bCs/>
          <w:sz w:val="24"/>
          <w:szCs w:val="24"/>
        </w:rPr>
      </w:pPr>
      <w:r w:rsidRPr="002424F3">
        <w:rPr>
          <w:rFonts w:eastAsia="Calibri" w:cs="Times New Roman"/>
          <w:b/>
          <w:bCs/>
          <w:sz w:val="24"/>
          <w:szCs w:val="24"/>
        </w:rPr>
        <w:t>Повестка дня</w:t>
      </w:r>
    </w:p>
    <w:p w:rsidR="00640B1E" w:rsidRPr="002424F3" w:rsidRDefault="00640B1E" w:rsidP="00F63000">
      <w:pPr>
        <w:tabs>
          <w:tab w:val="left" w:pos="2025"/>
          <w:tab w:val="center" w:pos="4513"/>
        </w:tabs>
        <w:spacing w:after="0" w:line="240" w:lineRule="auto"/>
        <w:contextualSpacing/>
        <w:rPr>
          <w:rFonts w:eastAsia="Calibri" w:cs="Times New Roman"/>
          <w:b/>
          <w:bCs/>
          <w:sz w:val="24"/>
          <w:szCs w:val="24"/>
        </w:rPr>
      </w:pPr>
    </w:p>
    <w:p w:rsidR="006E6B45" w:rsidRPr="002424F3" w:rsidRDefault="00545C23" w:rsidP="00F63000">
      <w:pPr>
        <w:spacing w:after="0" w:line="240" w:lineRule="auto"/>
        <w:contextualSpacing/>
        <w:rPr>
          <w:rFonts w:cs="Times New Roman"/>
          <w:bCs/>
          <w:sz w:val="24"/>
          <w:szCs w:val="24"/>
        </w:rPr>
      </w:pPr>
      <w:r w:rsidRPr="002424F3">
        <w:rPr>
          <w:rFonts w:cs="Times New Roman"/>
          <w:b/>
          <w:bCs/>
          <w:sz w:val="24"/>
          <w:szCs w:val="24"/>
        </w:rPr>
        <w:t>Место проведение</w:t>
      </w:r>
      <w:r w:rsidR="006E6B45" w:rsidRPr="002424F3">
        <w:rPr>
          <w:rFonts w:cs="Times New Roman"/>
          <w:b/>
          <w:bCs/>
          <w:sz w:val="24"/>
          <w:szCs w:val="24"/>
        </w:rPr>
        <w:t>:</w:t>
      </w:r>
      <w:r w:rsidR="006E6B45" w:rsidRPr="002424F3">
        <w:rPr>
          <w:rFonts w:cs="Times New Roman"/>
          <w:bCs/>
          <w:color w:val="000000"/>
          <w:sz w:val="24"/>
          <w:szCs w:val="24"/>
          <w:lang w:eastAsia="de-DE"/>
        </w:rPr>
        <w:t xml:space="preserve"> </w:t>
      </w:r>
      <w:r w:rsidR="00005CE9" w:rsidRPr="002424F3">
        <w:rPr>
          <w:rFonts w:cs="Times New Roman"/>
          <w:bCs/>
          <w:color w:val="000000"/>
          <w:sz w:val="24"/>
          <w:szCs w:val="24"/>
          <w:lang w:eastAsia="de-DE"/>
        </w:rPr>
        <w:t xml:space="preserve">г. Минск, </w:t>
      </w:r>
      <w:r w:rsidR="00005CE9" w:rsidRPr="002424F3">
        <w:rPr>
          <w:bCs/>
          <w:color w:val="000000"/>
          <w:sz w:val="24"/>
          <w:szCs w:val="24"/>
          <w:lang w:eastAsia="de-DE"/>
        </w:rPr>
        <w:t xml:space="preserve">гостиница </w:t>
      </w:r>
      <w:r w:rsidR="00727FB5">
        <w:rPr>
          <w:bCs/>
          <w:color w:val="000000"/>
          <w:sz w:val="24"/>
          <w:szCs w:val="24"/>
          <w:lang w:eastAsia="de-DE"/>
        </w:rPr>
        <w:t>«</w:t>
      </w:r>
      <w:r w:rsidR="00005CE9" w:rsidRPr="002424F3">
        <w:rPr>
          <w:bCs/>
          <w:color w:val="000000"/>
          <w:sz w:val="24"/>
          <w:szCs w:val="24"/>
          <w:lang w:eastAsia="de-DE"/>
        </w:rPr>
        <w:t>Ренессанс</w:t>
      </w:r>
      <w:r w:rsidR="00727FB5">
        <w:rPr>
          <w:bCs/>
          <w:color w:val="000000"/>
          <w:sz w:val="24"/>
          <w:szCs w:val="24"/>
          <w:lang w:eastAsia="de-DE"/>
        </w:rPr>
        <w:t>»</w:t>
      </w:r>
      <w:r w:rsidR="00005CE9" w:rsidRPr="002424F3">
        <w:rPr>
          <w:bCs/>
          <w:color w:val="000000"/>
          <w:sz w:val="24"/>
          <w:szCs w:val="24"/>
          <w:lang w:eastAsia="de-DE"/>
        </w:rPr>
        <w:t>, конференц-зал; Республика Беларусь, 220036, г. Минск, пр-т Дзержинского, 1Е</w:t>
      </w:r>
    </w:p>
    <w:p w:rsidR="00640B1E" w:rsidRDefault="00BA6E80" w:rsidP="00F63000">
      <w:pPr>
        <w:spacing w:after="0" w:line="240" w:lineRule="auto"/>
        <w:contextualSpacing/>
        <w:rPr>
          <w:rFonts w:eastAsia="Calibri" w:cs="Times New Roman"/>
          <w:b/>
          <w:bCs/>
          <w:sz w:val="24"/>
          <w:szCs w:val="24"/>
        </w:rPr>
      </w:pPr>
      <w:r w:rsidRPr="002424F3">
        <w:rPr>
          <w:rFonts w:eastAsia="Calibri" w:cs="Times New Roman"/>
          <w:b/>
          <w:bCs/>
          <w:sz w:val="24"/>
          <w:szCs w:val="24"/>
        </w:rPr>
        <w:t>День</w:t>
      </w:r>
      <w:r>
        <w:rPr>
          <w:rFonts w:eastAsia="Calibri" w:cs="Times New Roman"/>
          <w:b/>
          <w:bCs/>
          <w:sz w:val="24"/>
          <w:szCs w:val="24"/>
        </w:rPr>
        <w:t xml:space="preserve"> </w:t>
      </w:r>
      <w:r>
        <w:rPr>
          <w:rFonts w:eastAsia="Calibri" w:cs="Times New Roman"/>
          <w:b/>
          <w:bCs/>
          <w:sz w:val="24"/>
          <w:szCs w:val="24"/>
          <w:lang w:val="en-US"/>
        </w:rPr>
        <w:t>I</w:t>
      </w:r>
      <w:r w:rsidRPr="002424F3">
        <w:rPr>
          <w:rFonts w:eastAsia="Calibri" w:cs="Times New Roman"/>
          <w:b/>
          <w:bCs/>
          <w:sz w:val="24"/>
          <w:szCs w:val="24"/>
        </w:rPr>
        <w:t xml:space="preserve">, </w:t>
      </w:r>
      <w:r>
        <w:rPr>
          <w:rFonts w:eastAsia="Calibri" w:cs="Times New Roman"/>
          <w:b/>
          <w:bCs/>
          <w:sz w:val="24"/>
          <w:szCs w:val="24"/>
        </w:rPr>
        <w:t>среда</w:t>
      </w:r>
      <w:r w:rsidRPr="002424F3">
        <w:rPr>
          <w:rFonts w:eastAsia="Calibri" w:cs="Times New Roman"/>
          <w:b/>
          <w:bCs/>
          <w:sz w:val="24"/>
          <w:szCs w:val="24"/>
        </w:rPr>
        <w:t>, 1</w:t>
      </w:r>
      <w:r>
        <w:rPr>
          <w:rFonts w:eastAsia="Calibri" w:cs="Times New Roman"/>
          <w:b/>
          <w:bCs/>
          <w:sz w:val="24"/>
          <w:szCs w:val="24"/>
        </w:rPr>
        <w:t>6</w:t>
      </w:r>
      <w:r w:rsidRPr="002424F3">
        <w:rPr>
          <w:rFonts w:eastAsia="Calibri" w:cs="Times New Roman"/>
          <w:b/>
          <w:bCs/>
          <w:sz w:val="24"/>
          <w:szCs w:val="24"/>
        </w:rPr>
        <w:t xml:space="preserve"> сентября 2015 года</w:t>
      </w:r>
    </w:p>
    <w:p w:rsidR="00BA6E80" w:rsidRPr="002424F3" w:rsidRDefault="00BA6E80" w:rsidP="00F63000">
      <w:pPr>
        <w:spacing w:after="0" w:line="240" w:lineRule="auto"/>
        <w:contextualSpacing/>
        <w:rPr>
          <w:rFonts w:eastAsia="Calibri" w:cs="Times New Roman"/>
          <w:b/>
          <w:bCs/>
          <w:sz w:val="24"/>
          <w:szCs w:val="24"/>
        </w:rPr>
      </w:pPr>
      <w:r>
        <w:rPr>
          <w:rFonts w:eastAsia="Calibri" w:cs="Times New Roman"/>
          <w:b/>
          <w:bCs/>
          <w:sz w:val="24"/>
          <w:szCs w:val="24"/>
        </w:rPr>
        <w:t>Прибытие участников</w:t>
      </w:r>
    </w:p>
    <w:p w:rsidR="00545C23" w:rsidRPr="002424F3" w:rsidRDefault="00545C23" w:rsidP="00F63000">
      <w:pPr>
        <w:spacing w:after="0" w:line="240" w:lineRule="auto"/>
        <w:contextualSpacing/>
        <w:rPr>
          <w:rFonts w:eastAsia="Calibri" w:cs="Times New Roman"/>
          <w:b/>
          <w:bCs/>
          <w:sz w:val="24"/>
          <w:szCs w:val="24"/>
        </w:rPr>
      </w:pPr>
      <w:r w:rsidRPr="002424F3">
        <w:rPr>
          <w:rFonts w:eastAsia="Calibri" w:cs="Times New Roman"/>
          <w:b/>
          <w:bCs/>
          <w:sz w:val="24"/>
          <w:szCs w:val="24"/>
        </w:rPr>
        <w:t>День</w:t>
      </w:r>
      <w:r w:rsidR="00BA6E80" w:rsidRPr="00BA6E80">
        <w:rPr>
          <w:rFonts w:eastAsia="Calibri" w:cs="Times New Roman"/>
          <w:b/>
          <w:bCs/>
          <w:sz w:val="24"/>
          <w:szCs w:val="24"/>
        </w:rPr>
        <w:t xml:space="preserve"> </w:t>
      </w:r>
      <w:r w:rsidR="00BA6E80">
        <w:rPr>
          <w:rFonts w:eastAsia="Calibri" w:cs="Times New Roman"/>
          <w:b/>
          <w:bCs/>
          <w:sz w:val="24"/>
          <w:szCs w:val="24"/>
          <w:lang w:val="en-US"/>
        </w:rPr>
        <w:t>I</w:t>
      </w:r>
      <w:r w:rsidRPr="002424F3">
        <w:rPr>
          <w:rFonts w:eastAsia="Calibri" w:cs="Times New Roman"/>
          <w:b/>
          <w:bCs/>
          <w:sz w:val="24"/>
          <w:szCs w:val="24"/>
        </w:rPr>
        <w:t>I, четверг, 17 сентября 2015 года</w:t>
      </w:r>
    </w:p>
    <w:p w:rsidR="00545C23" w:rsidRPr="002424F3" w:rsidRDefault="00545C23" w:rsidP="00F63000">
      <w:pPr>
        <w:spacing w:after="0" w:line="240" w:lineRule="auto"/>
        <w:contextualSpacing/>
        <w:rPr>
          <w:rFonts w:eastAsia="Calibri" w:cs="Times New Roman"/>
          <w:b/>
          <w:bCs/>
          <w:sz w:val="24"/>
          <w:szCs w:val="24"/>
        </w:rPr>
      </w:pPr>
    </w:p>
    <w:tbl>
      <w:tblPr>
        <w:tblW w:w="10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0"/>
        <w:gridCol w:w="9272"/>
      </w:tblGrid>
      <w:tr w:rsidR="00640B1E" w:rsidRPr="002424F3" w:rsidTr="00E842BB">
        <w:trPr>
          <w:jc w:val="center"/>
        </w:trPr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C2D69B" w:themeFill="accent3" w:themeFillTint="99"/>
          </w:tcPr>
          <w:p w:rsidR="00640B1E" w:rsidRPr="002424F3" w:rsidRDefault="00640B1E" w:rsidP="00F63000">
            <w:pPr>
              <w:spacing w:after="0" w:line="240" w:lineRule="auto"/>
              <w:ind w:right="-505"/>
              <w:contextualSpacing/>
              <w:rPr>
                <w:rFonts w:eastAsia="Calibri" w:cs="Times New Roman"/>
                <w:b/>
                <w:sz w:val="24"/>
                <w:szCs w:val="24"/>
              </w:rPr>
            </w:pPr>
            <w:r w:rsidRPr="002424F3">
              <w:rPr>
                <w:rFonts w:eastAsia="Calibri" w:cs="Times New Roman"/>
                <w:b/>
                <w:sz w:val="24"/>
                <w:szCs w:val="24"/>
              </w:rPr>
              <w:t>9:</w:t>
            </w:r>
            <w:r w:rsidR="00B85AC8" w:rsidRPr="002424F3">
              <w:rPr>
                <w:rFonts w:eastAsia="Calibri" w:cs="Times New Roman"/>
                <w:b/>
                <w:sz w:val="24"/>
                <w:szCs w:val="24"/>
              </w:rPr>
              <w:t>30 – 10:0</w:t>
            </w:r>
            <w:r w:rsidRPr="002424F3">
              <w:rPr>
                <w:rFonts w:eastAsia="Calibri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C2D69B" w:themeFill="accent3" w:themeFillTint="99"/>
          </w:tcPr>
          <w:p w:rsidR="00640B1E" w:rsidRPr="002424F3" w:rsidRDefault="00545C23" w:rsidP="00F63000">
            <w:pPr>
              <w:spacing w:after="0" w:line="240" w:lineRule="auto"/>
              <w:contextualSpacing/>
              <w:rPr>
                <w:rFonts w:eastAsia="Calibri" w:cs="Times New Roman"/>
                <w:b/>
                <w:sz w:val="24"/>
                <w:szCs w:val="24"/>
              </w:rPr>
            </w:pPr>
            <w:r w:rsidRPr="002424F3">
              <w:rPr>
                <w:rFonts w:eastAsia="Calibri" w:cs="Times New Roman"/>
                <w:b/>
                <w:sz w:val="24"/>
                <w:szCs w:val="24"/>
              </w:rPr>
              <w:t xml:space="preserve">Регистрация </w:t>
            </w:r>
          </w:p>
        </w:tc>
      </w:tr>
      <w:tr w:rsidR="008A442F" w:rsidRPr="002424F3" w:rsidTr="00E842BB">
        <w:trPr>
          <w:jc w:val="center"/>
        </w:trPr>
        <w:tc>
          <w:tcPr>
            <w:tcW w:w="108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442F" w:rsidRPr="002424F3" w:rsidRDefault="008A442F" w:rsidP="008A442F">
            <w:pPr>
              <w:spacing w:after="0" w:line="240" w:lineRule="auto"/>
              <w:contextualSpacing/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</w:pPr>
          </w:p>
          <w:p w:rsidR="008A442F" w:rsidRPr="002424F3" w:rsidRDefault="00FF1589" w:rsidP="008A442F">
            <w:pPr>
              <w:spacing w:after="0" w:line="240" w:lineRule="auto"/>
              <w:contextualSpacing/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</w:pPr>
            <w:r w:rsidRPr="002424F3"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 xml:space="preserve">Модератор сессии – </w:t>
            </w:r>
            <w:r w:rsidR="008A442F" w:rsidRPr="002424F3"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 xml:space="preserve">Александр </w:t>
            </w:r>
            <w:r w:rsidRPr="002424F3"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 xml:space="preserve">Николаевич </w:t>
            </w:r>
            <w:proofErr w:type="spellStart"/>
            <w:r w:rsidR="008A442F" w:rsidRPr="002424F3"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>Рачевский</w:t>
            </w:r>
            <w:proofErr w:type="spellEnd"/>
            <w:r w:rsidR="00005CE9" w:rsidRPr="002424F3"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>,</w:t>
            </w:r>
            <w:r w:rsidR="00005CE9" w:rsidRPr="002424F3">
              <w:rPr>
                <w:rFonts w:eastAsia="SimSun"/>
                <w:iCs/>
                <w:sz w:val="24"/>
                <w:szCs w:val="24"/>
                <w:lang w:eastAsia="zh-CN"/>
              </w:rPr>
              <w:t xml:space="preserve"> заместитель начальника службы международного сотрудничества и маркетинга Республиканского центра по гидрометеорологии, контролю радиоактивного загрязнения и мониторингу окружающей среды</w:t>
            </w:r>
          </w:p>
          <w:p w:rsidR="008A442F" w:rsidRPr="002424F3" w:rsidRDefault="008A442F" w:rsidP="00F63000">
            <w:pPr>
              <w:spacing w:after="0" w:line="240" w:lineRule="auto"/>
              <w:contextualSpacing/>
              <w:rPr>
                <w:rFonts w:eastAsia="Calibri" w:cs="Times New Roman"/>
                <w:b/>
                <w:sz w:val="24"/>
                <w:szCs w:val="24"/>
              </w:rPr>
            </w:pPr>
          </w:p>
        </w:tc>
      </w:tr>
      <w:tr w:rsidR="00640B1E" w:rsidRPr="002424F3" w:rsidTr="00E842BB">
        <w:trPr>
          <w:trHeight w:val="1346"/>
          <w:jc w:val="center"/>
        </w:trPr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640B1E" w:rsidRPr="002424F3" w:rsidRDefault="00B85AC8" w:rsidP="00F63000">
            <w:pPr>
              <w:spacing w:after="0" w:line="240" w:lineRule="auto"/>
              <w:ind w:right="-505"/>
              <w:contextualSpacing/>
              <w:rPr>
                <w:rFonts w:eastAsia="Calibri" w:cs="Times New Roman"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sz w:val="24"/>
                <w:szCs w:val="24"/>
              </w:rPr>
              <w:t>10:0</w:t>
            </w:r>
            <w:r w:rsidR="00B25B48" w:rsidRPr="002424F3">
              <w:rPr>
                <w:rFonts w:eastAsia="Calibri" w:cs="Times New Roman"/>
                <w:sz w:val="24"/>
                <w:szCs w:val="24"/>
              </w:rPr>
              <w:t>0 – 10</w:t>
            </w:r>
            <w:r w:rsidR="00640B1E" w:rsidRPr="002424F3">
              <w:rPr>
                <w:rFonts w:eastAsia="Calibri" w:cs="Times New Roman"/>
                <w:sz w:val="24"/>
                <w:szCs w:val="24"/>
              </w:rPr>
              <w:t>:</w:t>
            </w:r>
            <w:r w:rsidRPr="002424F3">
              <w:rPr>
                <w:rFonts w:eastAsia="Calibri" w:cs="Times New Roman"/>
                <w:sz w:val="24"/>
                <w:szCs w:val="24"/>
              </w:rPr>
              <w:t>2</w:t>
            </w:r>
            <w:r w:rsidR="00640B1E" w:rsidRPr="002424F3">
              <w:rPr>
                <w:rFonts w:eastAsia="Calibri" w:cs="Times New Roman"/>
                <w:sz w:val="24"/>
                <w:szCs w:val="24"/>
              </w:rPr>
              <w:t>0</w:t>
            </w:r>
          </w:p>
        </w:tc>
        <w:tc>
          <w:tcPr>
            <w:tcW w:w="9272" w:type="dxa"/>
            <w:tcBorders>
              <w:top w:val="single" w:sz="4" w:space="0" w:color="auto"/>
              <w:bottom w:val="single" w:sz="4" w:space="0" w:color="auto"/>
            </w:tcBorders>
          </w:tcPr>
          <w:p w:rsidR="00792ADC" w:rsidRPr="002424F3" w:rsidRDefault="00B25B48" w:rsidP="00F63000">
            <w:pPr>
              <w:spacing w:after="0" w:line="240" w:lineRule="auto"/>
              <w:contextualSpacing/>
              <w:rPr>
                <w:rFonts w:eastAsia="SimSun" w:cs="Times New Roman"/>
                <w:b/>
                <w:bCs/>
                <w:sz w:val="24"/>
                <w:szCs w:val="24"/>
                <w:lang w:eastAsia="zh-CN"/>
              </w:rPr>
            </w:pPr>
            <w:r w:rsidRPr="002424F3">
              <w:rPr>
                <w:rFonts w:eastAsia="SimSun" w:cs="Times New Roman"/>
                <w:b/>
                <w:iCs/>
                <w:sz w:val="24"/>
                <w:szCs w:val="24"/>
                <w:lang w:eastAsia="zh-CN"/>
              </w:rPr>
              <w:t>Вступительные слова</w:t>
            </w:r>
          </w:p>
          <w:p w:rsidR="00792ADC" w:rsidRPr="002424F3" w:rsidRDefault="00BA6E80" w:rsidP="00F63000">
            <w:pPr>
              <w:spacing w:after="0" w:line="240" w:lineRule="auto"/>
              <w:contextualSpacing/>
              <w:jc w:val="both"/>
              <w:outlineLvl w:val="1"/>
              <w:rPr>
                <w:rFonts w:eastAsia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eastAsia="Times New Roman"/>
                <w:i/>
                <w:sz w:val="24"/>
                <w:szCs w:val="24"/>
                <w:lang w:eastAsia="zh-CN"/>
              </w:rPr>
              <w:t>Александр Андреев</w:t>
            </w:r>
            <w:r w:rsidR="00B25B48" w:rsidRPr="002424F3">
              <w:rPr>
                <w:rFonts w:eastAsia="Times New Roman" w:cs="Times New Roman"/>
                <w:i/>
                <w:sz w:val="24"/>
                <w:szCs w:val="24"/>
                <w:lang w:eastAsia="zh-CN"/>
              </w:rPr>
              <w:t>, Министерство природных ресурсов и охраны окружающей среды Беларуси</w:t>
            </w:r>
          </w:p>
          <w:p w:rsidR="00B25B48" w:rsidRPr="002424F3" w:rsidRDefault="00BA6E80" w:rsidP="00F63000">
            <w:pPr>
              <w:spacing w:after="0" w:line="240" w:lineRule="auto"/>
              <w:contextualSpacing/>
              <w:jc w:val="both"/>
              <w:outlineLvl w:val="1"/>
              <w:rPr>
                <w:rFonts w:eastAsia="Times New Roman" w:cs="Times New Roman"/>
                <w:i/>
                <w:sz w:val="24"/>
                <w:szCs w:val="24"/>
                <w:lang w:eastAsia="zh-CN"/>
              </w:rPr>
            </w:pPr>
            <w:r w:rsidRPr="00BA6E80">
              <w:rPr>
                <w:rFonts w:eastAsia="Times New Roman"/>
                <w:i/>
                <w:sz w:val="24"/>
                <w:szCs w:val="24"/>
                <w:lang w:eastAsia="zh-CN"/>
              </w:rPr>
              <w:t>Евгений Барановский</w:t>
            </w:r>
            <w:r w:rsidR="00B25B48" w:rsidRPr="002424F3">
              <w:rPr>
                <w:rFonts w:eastAsia="Times New Roman" w:cs="Times New Roman"/>
                <w:i/>
                <w:sz w:val="24"/>
                <w:szCs w:val="24"/>
                <w:lang w:eastAsia="zh-CN"/>
              </w:rPr>
              <w:t>, Министерство по чрезвычайным ситуациям</w:t>
            </w:r>
            <w:r w:rsidR="00B85AC8" w:rsidRPr="002424F3">
              <w:rPr>
                <w:rFonts w:eastAsia="Times New Roman" w:cs="Times New Roman"/>
                <w:i/>
                <w:sz w:val="24"/>
                <w:szCs w:val="24"/>
                <w:lang w:eastAsia="zh-CN"/>
              </w:rPr>
              <w:t xml:space="preserve"> Беларуси</w:t>
            </w:r>
          </w:p>
          <w:p w:rsidR="00640B1E" w:rsidRPr="002424F3" w:rsidRDefault="00BA6E80" w:rsidP="00F63000">
            <w:pPr>
              <w:spacing w:after="0" w:line="240" w:lineRule="auto"/>
              <w:contextualSpacing/>
              <w:jc w:val="both"/>
              <w:outlineLvl w:val="1"/>
              <w:rPr>
                <w:rFonts w:eastAsia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lang w:eastAsia="zh-CN"/>
              </w:rPr>
              <w:t xml:space="preserve">Игорь </w:t>
            </w:r>
            <w:proofErr w:type="spellStart"/>
            <w:r w:rsidR="008A442F" w:rsidRPr="002424F3">
              <w:rPr>
                <w:rFonts w:eastAsia="Times New Roman" w:cs="Times New Roman"/>
                <w:i/>
                <w:sz w:val="24"/>
                <w:szCs w:val="24"/>
                <w:lang w:eastAsia="zh-CN"/>
              </w:rPr>
              <w:t>Чульба</w:t>
            </w:r>
            <w:proofErr w:type="spellEnd"/>
            <w:r w:rsidR="00B25B48" w:rsidRPr="002424F3">
              <w:rPr>
                <w:rFonts w:eastAsia="Times New Roman" w:cs="Times New Roman"/>
                <w:i/>
                <w:sz w:val="24"/>
                <w:szCs w:val="24"/>
                <w:lang w:eastAsia="zh-CN"/>
              </w:rPr>
              <w:t>, Программа развити</w:t>
            </w:r>
            <w:r w:rsidR="00202FCC" w:rsidRPr="002424F3">
              <w:rPr>
                <w:rFonts w:eastAsia="Times New Roman" w:cs="Times New Roman"/>
                <w:i/>
                <w:sz w:val="24"/>
                <w:szCs w:val="24"/>
                <w:lang w:eastAsia="zh-CN"/>
              </w:rPr>
              <w:t>я</w:t>
            </w:r>
            <w:r w:rsidR="00B25B48" w:rsidRPr="002424F3">
              <w:rPr>
                <w:rFonts w:eastAsia="Times New Roman" w:cs="Times New Roman"/>
                <w:i/>
                <w:sz w:val="24"/>
                <w:szCs w:val="24"/>
                <w:lang w:eastAsia="zh-CN"/>
              </w:rPr>
              <w:t xml:space="preserve"> ООН (ПРООН)</w:t>
            </w:r>
          </w:p>
          <w:p w:rsidR="00202FCC" w:rsidRPr="002424F3" w:rsidRDefault="00005CE9" w:rsidP="00F63000">
            <w:pPr>
              <w:spacing w:after="0" w:line="240" w:lineRule="auto"/>
              <w:contextualSpacing/>
              <w:jc w:val="both"/>
              <w:outlineLvl w:val="1"/>
              <w:rPr>
                <w:rFonts w:eastAsia="Times New Roman" w:cs="Times New Roman"/>
                <w:i/>
                <w:sz w:val="24"/>
                <w:szCs w:val="24"/>
                <w:lang w:eastAsia="zh-CN"/>
              </w:rPr>
            </w:pPr>
            <w:r w:rsidRPr="002424F3">
              <w:rPr>
                <w:rFonts w:eastAsia="Times New Roman" w:cs="Times New Roman"/>
                <w:i/>
                <w:sz w:val="24"/>
                <w:szCs w:val="24"/>
                <w:lang w:eastAsia="zh-CN"/>
              </w:rPr>
              <w:t xml:space="preserve">Герхард </w:t>
            </w:r>
            <w:proofErr w:type="spellStart"/>
            <w:r w:rsidRPr="002424F3">
              <w:rPr>
                <w:rFonts w:eastAsia="Times New Roman" w:cs="Times New Roman"/>
                <w:i/>
                <w:sz w:val="24"/>
                <w:szCs w:val="24"/>
                <w:lang w:eastAsia="zh-CN"/>
              </w:rPr>
              <w:t>Винкельманн-Оеи</w:t>
            </w:r>
            <w:proofErr w:type="spellEnd"/>
            <w:r w:rsidR="008A442F" w:rsidRPr="002424F3">
              <w:rPr>
                <w:rFonts w:eastAsia="Times New Roman" w:cs="Times New Roman"/>
                <w:i/>
                <w:sz w:val="24"/>
                <w:szCs w:val="24"/>
                <w:lang w:eastAsia="zh-CN"/>
              </w:rPr>
              <w:t xml:space="preserve">, </w:t>
            </w:r>
            <w:r w:rsidR="00202FCC" w:rsidRPr="002424F3">
              <w:rPr>
                <w:rFonts w:eastAsia="Times New Roman" w:cs="Times New Roman"/>
                <w:i/>
                <w:sz w:val="24"/>
                <w:szCs w:val="24"/>
                <w:lang w:eastAsia="zh-CN"/>
              </w:rPr>
              <w:t>Европейская экономическая комиссия ООН (ЕЭК ООН)</w:t>
            </w:r>
          </w:p>
          <w:p w:rsidR="00202FCC" w:rsidRDefault="008A442F" w:rsidP="00F63000">
            <w:pPr>
              <w:spacing w:after="0" w:line="240" w:lineRule="auto"/>
              <w:contextualSpacing/>
              <w:jc w:val="both"/>
              <w:outlineLvl w:val="1"/>
              <w:rPr>
                <w:rFonts w:eastAsia="Times New Roman" w:cs="Times New Roman"/>
                <w:i/>
                <w:sz w:val="24"/>
                <w:szCs w:val="24"/>
                <w:lang w:eastAsia="zh-CN"/>
              </w:rPr>
            </w:pPr>
            <w:r w:rsidRPr="002424F3">
              <w:rPr>
                <w:rFonts w:eastAsia="Times New Roman" w:cs="Times New Roman"/>
                <w:i/>
                <w:sz w:val="24"/>
                <w:szCs w:val="24"/>
                <w:lang w:eastAsia="zh-CN"/>
              </w:rPr>
              <w:t xml:space="preserve">Николай Денисов, </w:t>
            </w:r>
            <w:r w:rsidR="00202FCC" w:rsidRPr="002424F3">
              <w:rPr>
                <w:rFonts w:eastAsia="Times New Roman" w:cs="Times New Roman"/>
                <w:i/>
                <w:sz w:val="24"/>
                <w:szCs w:val="24"/>
                <w:lang w:eastAsia="zh-CN"/>
              </w:rPr>
              <w:t xml:space="preserve">Экологическая сеть </w:t>
            </w:r>
            <w:r w:rsidR="00727FB5">
              <w:rPr>
                <w:rFonts w:eastAsia="Times New Roman" w:cs="Times New Roman"/>
                <w:i/>
                <w:sz w:val="24"/>
                <w:szCs w:val="24"/>
                <w:lang w:eastAsia="zh-CN"/>
              </w:rPr>
              <w:t>«</w:t>
            </w:r>
            <w:r w:rsidR="00202FCC" w:rsidRPr="002424F3">
              <w:rPr>
                <w:rFonts w:eastAsia="Times New Roman" w:cs="Times New Roman"/>
                <w:i/>
                <w:sz w:val="24"/>
                <w:szCs w:val="24"/>
                <w:lang w:eastAsia="zh-CN"/>
              </w:rPr>
              <w:t>Зой</w:t>
            </w:r>
            <w:r w:rsidR="00727FB5">
              <w:rPr>
                <w:rFonts w:eastAsia="Times New Roman" w:cs="Times New Roman"/>
                <w:i/>
                <w:sz w:val="24"/>
                <w:szCs w:val="24"/>
                <w:lang w:eastAsia="zh-CN"/>
              </w:rPr>
              <w:t>»</w:t>
            </w:r>
          </w:p>
          <w:p w:rsidR="00B25B48" w:rsidRPr="002424F3" w:rsidRDefault="00B25B48" w:rsidP="00F63000">
            <w:pPr>
              <w:spacing w:after="0" w:line="240" w:lineRule="auto"/>
              <w:contextualSpacing/>
              <w:jc w:val="both"/>
              <w:outlineLvl w:val="1"/>
              <w:rPr>
                <w:rFonts w:eastAsia="Times New Roman" w:cs="Times New Roman"/>
                <w:i/>
                <w:sz w:val="24"/>
                <w:szCs w:val="24"/>
                <w:lang w:eastAsia="zh-CN"/>
              </w:rPr>
            </w:pPr>
          </w:p>
          <w:p w:rsidR="00B25B48" w:rsidRPr="002424F3" w:rsidRDefault="00B25B48" w:rsidP="00076F69">
            <w:pPr>
              <w:spacing w:after="0" w:line="240" w:lineRule="auto"/>
              <w:contextualSpacing/>
              <w:jc w:val="both"/>
              <w:outlineLvl w:val="1"/>
              <w:rPr>
                <w:rFonts w:eastAsia="Calibri" w:cs="Times New Roman"/>
                <w:b/>
                <w:sz w:val="24"/>
                <w:szCs w:val="24"/>
              </w:rPr>
            </w:pPr>
            <w:r w:rsidRPr="002424F3">
              <w:rPr>
                <w:rFonts w:eastAsia="Times New Roman" w:cs="Times New Roman"/>
                <w:i/>
                <w:sz w:val="24"/>
                <w:szCs w:val="24"/>
                <w:lang w:eastAsia="zh-CN"/>
              </w:rPr>
              <w:t>Представление участников семинара</w:t>
            </w:r>
            <w:r w:rsidR="00202FCC" w:rsidRPr="002424F3">
              <w:rPr>
                <w:rFonts w:eastAsia="Times New Roman" w:cs="Times New Roman"/>
                <w:i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B25B48" w:rsidRPr="002424F3" w:rsidTr="00E842BB">
        <w:trPr>
          <w:trHeight w:val="274"/>
          <w:jc w:val="center"/>
        </w:trPr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B25B48" w:rsidRPr="002424F3" w:rsidRDefault="00B85AC8" w:rsidP="00F63000">
            <w:pPr>
              <w:spacing w:after="0" w:line="240" w:lineRule="auto"/>
              <w:ind w:right="-505"/>
              <w:contextualSpacing/>
              <w:rPr>
                <w:rFonts w:eastAsia="Calibri" w:cs="Times New Roman"/>
                <w:sz w:val="24"/>
                <w:szCs w:val="24"/>
              </w:rPr>
            </w:pPr>
            <w:r w:rsidRPr="002424F3">
              <w:rPr>
                <w:rFonts w:eastAsia="Calibri" w:cs="Times New Roman"/>
                <w:sz w:val="24"/>
                <w:szCs w:val="24"/>
              </w:rPr>
              <w:t>10:2</w:t>
            </w:r>
            <w:r w:rsidR="00B25B48" w:rsidRPr="002424F3">
              <w:rPr>
                <w:rFonts w:eastAsia="Calibri" w:cs="Times New Roman"/>
                <w:sz w:val="24"/>
                <w:szCs w:val="24"/>
              </w:rPr>
              <w:t>0</w:t>
            </w:r>
            <w:r w:rsidRPr="002424F3">
              <w:rPr>
                <w:rFonts w:eastAsia="Calibri" w:cs="Times New Roman"/>
                <w:sz w:val="24"/>
                <w:szCs w:val="24"/>
              </w:rPr>
              <w:t>-11:2</w:t>
            </w:r>
            <w:r w:rsidR="00DE13A1" w:rsidRPr="002424F3">
              <w:rPr>
                <w:rFonts w:eastAsia="Calibri" w:cs="Times New Roman"/>
                <w:sz w:val="24"/>
                <w:szCs w:val="24"/>
              </w:rPr>
              <w:t>0</w:t>
            </w:r>
          </w:p>
        </w:tc>
        <w:tc>
          <w:tcPr>
            <w:tcW w:w="9272" w:type="dxa"/>
            <w:tcBorders>
              <w:top w:val="single" w:sz="4" w:space="0" w:color="auto"/>
              <w:bottom w:val="single" w:sz="4" w:space="0" w:color="auto"/>
            </w:tcBorders>
          </w:tcPr>
          <w:p w:rsidR="00DE13A1" w:rsidRPr="002424F3" w:rsidRDefault="00DE13A1" w:rsidP="00F63000">
            <w:pPr>
              <w:spacing w:after="0" w:line="240" w:lineRule="auto"/>
              <w:contextualSpacing/>
              <w:rPr>
                <w:rFonts w:eastAsia="SimSun" w:cs="Times New Roman"/>
                <w:b/>
                <w:iCs/>
                <w:sz w:val="24"/>
                <w:szCs w:val="24"/>
                <w:lang w:eastAsia="zh-CN"/>
              </w:rPr>
            </w:pPr>
            <w:r w:rsidRPr="002424F3">
              <w:rPr>
                <w:rFonts w:eastAsia="SimSun" w:cs="Times New Roman"/>
                <w:b/>
                <w:iCs/>
                <w:sz w:val="24"/>
                <w:szCs w:val="24"/>
                <w:lang w:eastAsia="zh-CN"/>
              </w:rPr>
              <w:t>Пре</w:t>
            </w:r>
            <w:r w:rsidR="00202FCC" w:rsidRPr="002424F3">
              <w:rPr>
                <w:rFonts w:eastAsia="SimSun" w:cs="Times New Roman"/>
                <w:b/>
                <w:iCs/>
                <w:sz w:val="24"/>
                <w:szCs w:val="24"/>
                <w:lang w:eastAsia="zh-CN"/>
              </w:rPr>
              <w:t>дставление</w:t>
            </w:r>
            <w:r w:rsidRPr="002424F3">
              <w:rPr>
                <w:rFonts w:eastAsia="SimSun" w:cs="Times New Roman"/>
                <w:b/>
                <w:iCs/>
                <w:sz w:val="24"/>
                <w:szCs w:val="24"/>
                <w:lang w:eastAsia="zh-CN"/>
              </w:rPr>
              <w:t xml:space="preserve"> проект</w:t>
            </w:r>
            <w:r w:rsidR="00202FCC" w:rsidRPr="002424F3">
              <w:rPr>
                <w:rFonts w:eastAsia="SimSun" w:cs="Times New Roman"/>
                <w:b/>
                <w:iCs/>
                <w:sz w:val="24"/>
                <w:szCs w:val="24"/>
                <w:lang w:eastAsia="zh-CN"/>
              </w:rPr>
              <w:t>а</w:t>
            </w:r>
            <w:r w:rsidRPr="002424F3">
              <w:rPr>
                <w:rFonts w:eastAsia="SimSun" w:cs="Times New Roman"/>
                <w:b/>
                <w:iCs/>
                <w:sz w:val="24"/>
                <w:szCs w:val="24"/>
                <w:lang w:eastAsia="zh-CN"/>
              </w:rPr>
              <w:t>:</w:t>
            </w:r>
            <w:r w:rsidR="00B25B48" w:rsidRPr="002424F3">
              <w:rPr>
                <w:rFonts w:eastAsia="SimSun" w:cs="Times New Roman"/>
                <w:b/>
                <w:iCs/>
                <w:sz w:val="24"/>
                <w:szCs w:val="24"/>
                <w:lang w:eastAsia="zh-CN"/>
              </w:rPr>
              <w:t xml:space="preserve"> </w:t>
            </w:r>
          </w:p>
          <w:p w:rsidR="00DE13A1" w:rsidRPr="002424F3" w:rsidRDefault="008A442F" w:rsidP="00DE13A1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eastAsia="SimSun" w:cs="Times New Roman"/>
                <w:iCs/>
                <w:sz w:val="24"/>
                <w:szCs w:val="24"/>
                <w:lang w:eastAsia="zh-CN"/>
              </w:rPr>
            </w:pPr>
            <w:r w:rsidRPr="002424F3">
              <w:rPr>
                <w:rFonts w:eastAsia="SimSun" w:cs="Times New Roman"/>
                <w:iCs/>
                <w:sz w:val="24"/>
                <w:szCs w:val="24"/>
                <w:lang w:eastAsia="zh-CN"/>
              </w:rPr>
              <w:t xml:space="preserve">Проект </w:t>
            </w:r>
            <w:r w:rsidR="00727FB5">
              <w:rPr>
                <w:rFonts w:eastAsia="SimSun" w:cs="Times New Roman"/>
                <w:iCs/>
                <w:sz w:val="24"/>
                <w:szCs w:val="24"/>
                <w:lang w:eastAsia="zh-CN"/>
              </w:rPr>
              <w:t>«</w:t>
            </w:r>
            <w:r w:rsidR="00B25B48" w:rsidRPr="002424F3">
              <w:rPr>
                <w:rFonts w:eastAsia="SimSun" w:cs="Times New Roman"/>
                <w:iCs/>
                <w:sz w:val="24"/>
                <w:szCs w:val="24"/>
                <w:lang w:eastAsia="zh-CN"/>
              </w:rPr>
              <w:t xml:space="preserve">Взаимосвязь </w:t>
            </w:r>
            <w:r w:rsidR="00B85AC8" w:rsidRPr="002424F3">
              <w:rPr>
                <w:rFonts w:eastAsia="SimSun" w:cs="Times New Roman"/>
                <w:iCs/>
                <w:sz w:val="24"/>
                <w:szCs w:val="24"/>
                <w:lang w:eastAsia="zh-CN"/>
              </w:rPr>
              <w:t xml:space="preserve">между  проблемами </w:t>
            </w:r>
            <w:r w:rsidR="00B25B48" w:rsidRPr="002424F3">
              <w:rPr>
                <w:rFonts w:eastAsia="SimSun" w:cs="Times New Roman"/>
                <w:iCs/>
                <w:sz w:val="24"/>
                <w:szCs w:val="24"/>
                <w:lang w:eastAsia="zh-CN"/>
              </w:rPr>
              <w:t>окружающей ср</w:t>
            </w:r>
            <w:r w:rsidRPr="002424F3">
              <w:rPr>
                <w:rFonts w:eastAsia="SimSun" w:cs="Times New Roman"/>
                <w:iCs/>
                <w:sz w:val="24"/>
                <w:szCs w:val="24"/>
                <w:lang w:eastAsia="zh-CN"/>
              </w:rPr>
              <w:t>еды и безопасности в Беларуси</w:t>
            </w:r>
            <w:r w:rsidR="00727FB5">
              <w:rPr>
                <w:rFonts w:eastAsia="SimSun" w:cs="Times New Roman"/>
                <w:iCs/>
                <w:sz w:val="24"/>
                <w:szCs w:val="24"/>
                <w:lang w:eastAsia="zh-CN"/>
              </w:rPr>
              <w:t>»</w:t>
            </w:r>
            <w:r w:rsidRPr="002424F3">
              <w:rPr>
                <w:rFonts w:eastAsia="SimSun" w:cs="Times New Roman"/>
                <w:iCs/>
                <w:sz w:val="24"/>
                <w:szCs w:val="24"/>
                <w:lang w:eastAsia="zh-CN"/>
              </w:rPr>
              <w:t xml:space="preserve"> и компонент проекта </w:t>
            </w:r>
            <w:r w:rsidR="00727FB5">
              <w:rPr>
                <w:rFonts w:eastAsia="SimSun" w:cs="Times New Roman"/>
                <w:iCs/>
                <w:sz w:val="24"/>
                <w:szCs w:val="24"/>
                <w:lang w:eastAsia="zh-CN"/>
              </w:rPr>
              <w:t>«</w:t>
            </w:r>
            <w:r w:rsidRPr="002424F3">
              <w:rPr>
                <w:rFonts w:eastAsia="SimSun" w:cs="Times New Roman"/>
                <w:iCs/>
                <w:sz w:val="24"/>
                <w:szCs w:val="24"/>
                <w:lang w:eastAsia="zh-CN"/>
              </w:rPr>
              <w:t>Экологическая безопасность газо- и нефтепроводов в Беларуси</w:t>
            </w:r>
            <w:r w:rsidR="00727FB5">
              <w:rPr>
                <w:rFonts w:eastAsia="SimSun" w:cs="Times New Roman"/>
                <w:iCs/>
                <w:sz w:val="24"/>
                <w:szCs w:val="24"/>
                <w:lang w:eastAsia="zh-CN"/>
              </w:rPr>
              <w:t>»</w:t>
            </w:r>
          </w:p>
          <w:p w:rsidR="00B25B48" w:rsidRPr="002424F3" w:rsidRDefault="00BA6E80" w:rsidP="00DE13A1">
            <w:pPr>
              <w:pStyle w:val="a9"/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>Наталь</w:t>
            </w:r>
            <w:r w:rsidR="008A442F" w:rsidRPr="002424F3"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 xml:space="preserve">я </w:t>
            </w:r>
            <w:proofErr w:type="spellStart"/>
            <w:r w:rsidR="008A442F" w:rsidRPr="002424F3"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>Губская</w:t>
            </w:r>
            <w:proofErr w:type="spellEnd"/>
            <w:r w:rsidR="00B85AC8" w:rsidRPr="002424F3">
              <w:rPr>
                <w:rFonts w:eastAsia="Times New Roman" w:cs="Times New Roman"/>
                <w:i/>
                <w:sz w:val="24"/>
                <w:szCs w:val="24"/>
                <w:lang w:eastAsia="zh-CN"/>
              </w:rPr>
              <w:t>, ПР</w:t>
            </w:r>
            <w:r w:rsidR="00B25B48" w:rsidRPr="002424F3">
              <w:rPr>
                <w:rFonts w:eastAsia="Times New Roman" w:cs="Times New Roman"/>
                <w:i/>
                <w:sz w:val="24"/>
                <w:szCs w:val="24"/>
                <w:lang w:eastAsia="zh-CN"/>
              </w:rPr>
              <w:t>ООН</w:t>
            </w:r>
          </w:p>
          <w:p w:rsidR="006A73F7" w:rsidRPr="002424F3" w:rsidRDefault="008A442F" w:rsidP="008A442F">
            <w:pPr>
              <w:pStyle w:val="a9"/>
              <w:spacing w:after="0" w:line="240" w:lineRule="auto"/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</w:pPr>
            <w:r w:rsidRPr="002424F3"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>Леся Николаева</w:t>
            </w:r>
            <w:r w:rsidR="006A73F7" w:rsidRPr="002424F3"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 xml:space="preserve">, Экологическая сеть </w:t>
            </w:r>
            <w:r w:rsidR="00727FB5"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>«</w:t>
            </w:r>
            <w:r w:rsidR="006A73F7" w:rsidRPr="002424F3"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>Зой</w:t>
            </w:r>
            <w:r w:rsidR="00727FB5"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>»</w:t>
            </w:r>
          </w:p>
          <w:p w:rsidR="00797426" w:rsidRDefault="00727FB5" w:rsidP="00797426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eastAsia="SimSu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eastAsia="SimSun" w:cs="Times New Roman"/>
                <w:iCs/>
                <w:sz w:val="24"/>
                <w:szCs w:val="24"/>
                <w:lang w:eastAsia="zh-CN"/>
              </w:rPr>
              <w:t>«</w:t>
            </w:r>
            <w:r w:rsidR="00370B26" w:rsidRPr="002424F3">
              <w:rPr>
                <w:rFonts w:eastAsia="SimSun" w:cs="Times New Roman"/>
                <w:iCs/>
                <w:sz w:val="24"/>
                <w:szCs w:val="24"/>
                <w:lang w:eastAsia="zh-CN"/>
              </w:rPr>
              <w:t>Руководящи</w:t>
            </w:r>
            <w:r w:rsidR="00202FCC" w:rsidRPr="002424F3">
              <w:rPr>
                <w:rFonts w:eastAsia="SimSun" w:cs="Times New Roman"/>
                <w:iCs/>
                <w:sz w:val="24"/>
                <w:szCs w:val="24"/>
                <w:lang w:eastAsia="zh-CN"/>
              </w:rPr>
              <w:t>е</w:t>
            </w:r>
            <w:r w:rsidR="00370B26" w:rsidRPr="002424F3">
              <w:rPr>
                <w:rFonts w:eastAsia="SimSun" w:cs="Times New Roman"/>
                <w:iCs/>
                <w:sz w:val="24"/>
                <w:szCs w:val="24"/>
                <w:lang w:eastAsia="zh-CN"/>
              </w:rPr>
              <w:t xml:space="preserve"> принцип</w:t>
            </w:r>
            <w:r w:rsidR="00202FCC" w:rsidRPr="002424F3">
              <w:rPr>
                <w:rFonts w:eastAsia="SimSun" w:cs="Times New Roman"/>
                <w:iCs/>
                <w:sz w:val="24"/>
                <w:szCs w:val="24"/>
                <w:lang w:eastAsia="zh-CN"/>
              </w:rPr>
              <w:t>ы</w:t>
            </w:r>
            <w:r w:rsidR="00370B26" w:rsidRPr="002424F3">
              <w:rPr>
                <w:rFonts w:eastAsia="SimSun" w:cs="Times New Roman"/>
                <w:iCs/>
                <w:sz w:val="24"/>
                <w:szCs w:val="24"/>
                <w:lang w:eastAsia="zh-CN"/>
              </w:rPr>
              <w:t xml:space="preserve"> и надлежащ</w:t>
            </w:r>
            <w:r w:rsidR="00202FCC" w:rsidRPr="002424F3">
              <w:rPr>
                <w:rFonts w:eastAsia="SimSun" w:cs="Times New Roman"/>
                <w:iCs/>
                <w:sz w:val="24"/>
                <w:szCs w:val="24"/>
                <w:lang w:eastAsia="zh-CN"/>
              </w:rPr>
              <w:t>ая</w:t>
            </w:r>
            <w:r w:rsidR="00370B26" w:rsidRPr="002424F3">
              <w:rPr>
                <w:rFonts w:eastAsia="SimSun" w:cs="Times New Roman"/>
                <w:iCs/>
                <w:sz w:val="24"/>
                <w:szCs w:val="24"/>
                <w:lang w:eastAsia="zh-CN"/>
              </w:rPr>
              <w:t xml:space="preserve"> практик</w:t>
            </w:r>
            <w:r w:rsidR="00202FCC" w:rsidRPr="002424F3">
              <w:rPr>
                <w:rFonts w:eastAsia="SimSun" w:cs="Times New Roman"/>
                <w:iCs/>
                <w:sz w:val="24"/>
                <w:szCs w:val="24"/>
                <w:lang w:eastAsia="zh-CN"/>
              </w:rPr>
              <w:t>а</w:t>
            </w:r>
            <w:r w:rsidR="00370B26" w:rsidRPr="002424F3">
              <w:rPr>
                <w:rFonts w:eastAsia="SimSun" w:cs="Times New Roman"/>
                <w:iCs/>
                <w:sz w:val="24"/>
                <w:szCs w:val="24"/>
                <w:lang w:eastAsia="zh-CN"/>
              </w:rPr>
              <w:t xml:space="preserve"> обеспечения эксплуатационной безопасности трубопроводов</w:t>
            </w:r>
            <w:r>
              <w:rPr>
                <w:rFonts w:eastAsia="SimSun" w:cs="Times New Roman"/>
                <w:iCs/>
                <w:sz w:val="24"/>
                <w:szCs w:val="24"/>
                <w:lang w:eastAsia="zh-CN"/>
              </w:rPr>
              <w:t>»</w:t>
            </w:r>
            <w:r w:rsidR="00202FCC" w:rsidRPr="002424F3">
              <w:rPr>
                <w:rFonts w:eastAsia="SimSun" w:cs="Times New Roman"/>
                <w:iCs/>
                <w:sz w:val="24"/>
                <w:szCs w:val="24"/>
                <w:lang w:eastAsia="zh-CN"/>
              </w:rPr>
              <w:t xml:space="preserve"> - руководящий документ ЭЕК ООН</w:t>
            </w:r>
            <w:r w:rsidR="00975E87">
              <w:rPr>
                <w:rFonts w:eastAsia="SimSun" w:cs="Times New Roman"/>
                <w:iCs/>
                <w:sz w:val="24"/>
                <w:szCs w:val="24"/>
                <w:lang w:eastAsia="zh-CN"/>
              </w:rPr>
              <w:t>. Пример Германии по получению разрешения в компетентном органе.</w:t>
            </w:r>
          </w:p>
          <w:p w:rsidR="00797426" w:rsidRPr="00797426" w:rsidRDefault="00797426" w:rsidP="00797426">
            <w:pPr>
              <w:pStyle w:val="a9"/>
              <w:spacing w:after="0" w:line="240" w:lineRule="auto"/>
              <w:rPr>
                <w:rFonts w:eastAsia="SimSun" w:cs="Times New Roman"/>
                <w:iCs/>
                <w:sz w:val="24"/>
                <w:szCs w:val="24"/>
                <w:lang w:eastAsia="zh-CN"/>
              </w:rPr>
            </w:pPr>
            <w:r w:rsidRPr="00797426"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 xml:space="preserve">Вольтер </w:t>
            </w:r>
            <w:proofErr w:type="spellStart"/>
            <w:r w:rsidRPr="00797426"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>Рейнхард</w:t>
            </w:r>
            <w:proofErr w:type="spellEnd"/>
            <w:r w:rsidR="009B787C"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>, Департамент</w:t>
            </w:r>
            <w:r w:rsidRPr="00797426"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 xml:space="preserve"> охраны окружающей среды Правительства Федеральной земли Гессен, Германия </w:t>
            </w:r>
          </w:p>
          <w:p w:rsidR="00797426" w:rsidRPr="00797426" w:rsidRDefault="00797426" w:rsidP="00797426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eastAsia="SimSu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>Стратегия ЭЕК ООН по снижению риска</w:t>
            </w:r>
          </w:p>
          <w:p w:rsidR="00B85AC8" w:rsidRPr="00E842BB" w:rsidRDefault="00B85AC8" w:rsidP="00E842BB">
            <w:pPr>
              <w:pStyle w:val="a9"/>
              <w:spacing w:after="0" w:line="240" w:lineRule="auto"/>
              <w:rPr>
                <w:rFonts w:eastAsia="SimSun" w:cs="Times New Roman"/>
                <w:iCs/>
                <w:sz w:val="24"/>
                <w:szCs w:val="24"/>
                <w:lang w:eastAsia="zh-CN"/>
              </w:rPr>
            </w:pPr>
            <w:r w:rsidRPr="00797426"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 xml:space="preserve">Герхард </w:t>
            </w:r>
            <w:proofErr w:type="spellStart"/>
            <w:r w:rsidR="00FF1589" w:rsidRPr="00797426">
              <w:rPr>
                <w:rFonts w:eastAsia="Times New Roman" w:cs="Times New Roman"/>
                <w:i/>
                <w:sz w:val="24"/>
                <w:szCs w:val="24"/>
                <w:lang w:eastAsia="zh-CN"/>
              </w:rPr>
              <w:t>Винкельманн-Оеи</w:t>
            </w:r>
            <w:proofErr w:type="spellEnd"/>
            <w:r w:rsidR="00FF1589" w:rsidRPr="00797426">
              <w:rPr>
                <w:rFonts w:eastAsia="Times New Roman" w:cs="Times New Roman"/>
                <w:i/>
                <w:sz w:val="24"/>
                <w:szCs w:val="24"/>
                <w:lang w:eastAsia="zh-CN"/>
              </w:rPr>
              <w:t>, п</w:t>
            </w:r>
            <w:r w:rsidRPr="00797426">
              <w:rPr>
                <w:rFonts w:eastAsia="Times New Roman" w:cs="Times New Roman"/>
                <w:i/>
                <w:sz w:val="24"/>
                <w:szCs w:val="24"/>
                <w:lang w:eastAsia="zh-CN"/>
              </w:rPr>
              <w:t xml:space="preserve">редседатель Совместной Группы экспертов </w:t>
            </w:r>
            <w:r w:rsidR="00FF1589" w:rsidRPr="00797426">
              <w:rPr>
                <w:rFonts w:eastAsia="Times New Roman" w:cs="Times New Roman"/>
                <w:i/>
                <w:sz w:val="24"/>
                <w:szCs w:val="24"/>
                <w:lang w:eastAsia="zh-CN"/>
              </w:rPr>
              <w:t>Конвенции ООН о трансграничном воздействии промышленных аварий</w:t>
            </w:r>
          </w:p>
        </w:tc>
      </w:tr>
      <w:tr w:rsidR="00B25B48" w:rsidRPr="002424F3" w:rsidTr="00E842BB">
        <w:trPr>
          <w:jc w:val="center"/>
        </w:trPr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C2D69B" w:themeFill="accent3" w:themeFillTint="99"/>
          </w:tcPr>
          <w:p w:rsidR="00B25B48" w:rsidRPr="002424F3" w:rsidRDefault="00FF1589" w:rsidP="00F63000">
            <w:pPr>
              <w:spacing w:after="0" w:line="240" w:lineRule="auto"/>
              <w:ind w:right="-505"/>
              <w:contextualSpacing/>
              <w:rPr>
                <w:rFonts w:eastAsia="Calibri" w:cs="Times New Roman"/>
                <w:b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b/>
                <w:sz w:val="24"/>
                <w:szCs w:val="24"/>
                <w:lang w:eastAsia="sl-SI"/>
              </w:rPr>
              <w:t>11:20 – 11:4</w:t>
            </w:r>
            <w:r w:rsidR="00B25B48" w:rsidRPr="002424F3">
              <w:rPr>
                <w:rFonts w:eastAsia="Calibri" w:cs="Times New Roman"/>
                <w:b/>
                <w:sz w:val="24"/>
                <w:szCs w:val="24"/>
                <w:lang w:eastAsia="sl-SI"/>
              </w:rPr>
              <w:t>0</w:t>
            </w:r>
          </w:p>
        </w:tc>
        <w:tc>
          <w:tcPr>
            <w:tcW w:w="9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C2D69B" w:themeFill="accent3" w:themeFillTint="99"/>
          </w:tcPr>
          <w:p w:rsidR="00B25B48" w:rsidRPr="002424F3" w:rsidRDefault="002C2534" w:rsidP="00727FB5">
            <w:pPr>
              <w:spacing w:after="0" w:line="240" w:lineRule="auto"/>
              <w:contextualSpacing/>
              <w:rPr>
                <w:rFonts w:eastAsia="Calibri" w:cs="Times New Roman"/>
                <w:b/>
                <w:sz w:val="24"/>
                <w:szCs w:val="24"/>
                <w:lang w:eastAsia="sl-SI"/>
              </w:rPr>
            </w:pPr>
            <w:r>
              <w:rPr>
                <w:rFonts w:eastAsia="Calibri" w:cs="Times New Roman"/>
                <w:b/>
                <w:sz w:val="24"/>
                <w:szCs w:val="24"/>
                <w:lang w:eastAsia="sl-SI"/>
              </w:rPr>
              <w:t xml:space="preserve">Кофе-пауза / </w:t>
            </w:r>
            <w:r w:rsidR="00727FB5">
              <w:rPr>
                <w:rFonts w:eastAsia="Calibri" w:cs="Times New Roman"/>
                <w:b/>
                <w:sz w:val="24"/>
                <w:szCs w:val="24"/>
                <w:lang w:eastAsia="sl-SI"/>
              </w:rPr>
              <w:t>П</w:t>
            </w:r>
            <w:bookmarkStart w:id="0" w:name="_GoBack"/>
            <w:bookmarkEnd w:id="0"/>
            <w:r>
              <w:rPr>
                <w:rFonts w:eastAsia="Calibri" w:cs="Times New Roman"/>
                <w:b/>
                <w:sz w:val="24"/>
                <w:szCs w:val="24"/>
                <w:lang w:eastAsia="sl-SI"/>
              </w:rPr>
              <w:t>ресс-подход</w:t>
            </w:r>
          </w:p>
        </w:tc>
      </w:tr>
      <w:tr w:rsidR="00C572B1" w:rsidRPr="002424F3" w:rsidTr="00E842BB">
        <w:trPr>
          <w:jc w:val="center"/>
        </w:trPr>
        <w:tc>
          <w:tcPr>
            <w:tcW w:w="108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572B1" w:rsidRPr="002424F3" w:rsidRDefault="00C572B1" w:rsidP="00F63000">
            <w:pPr>
              <w:spacing w:after="0" w:line="240" w:lineRule="auto"/>
              <w:ind w:right="-505"/>
              <w:contextualSpacing/>
              <w:rPr>
                <w:rFonts w:eastAsia="Calibri" w:cs="Times New Roman"/>
                <w:b/>
                <w:sz w:val="24"/>
                <w:szCs w:val="24"/>
                <w:lang w:eastAsia="sl-SI"/>
              </w:rPr>
            </w:pPr>
          </w:p>
          <w:p w:rsidR="00C572B1" w:rsidRPr="002424F3" w:rsidRDefault="00FF1589" w:rsidP="00F63000">
            <w:pPr>
              <w:spacing w:after="0" w:line="240" w:lineRule="auto"/>
              <w:ind w:right="-505"/>
              <w:contextualSpacing/>
              <w:rPr>
                <w:rFonts w:eastAsia="Calibri" w:cs="Times New Roman"/>
                <w:i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 xml:space="preserve">Модератор сессии – </w:t>
            </w:r>
            <w:r w:rsidR="00C572B1"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>Владимир</w:t>
            </w:r>
            <w:r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 xml:space="preserve"> Константинович</w:t>
            </w:r>
            <w:r w:rsidR="00C572B1"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 xml:space="preserve"> </w:t>
            </w:r>
            <w:proofErr w:type="spellStart"/>
            <w:r w:rsidR="00C572B1"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>Липский</w:t>
            </w:r>
            <w:proofErr w:type="spellEnd"/>
            <w:r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 xml:space="preserve">, </w:t>
            </w:r>
            <w:r w:rsidRPr="002424F3">
              <w:rPr>
                <w:sz w:val="24"/>
                <w:szCs w:val="24"/>
                <w:lang w:eastAsia="sl-SI"/>
              </w:rPr>
              <w:t xml:space="preserve">профессор кафедры трубопроводного </w:t>
            </w:r>
            <w:r w:rsidRPr="002424F3">
              <w:rPr>
                <w:sz w:val="24"/>
                <w:szCs w:val="24"/>
                <w:lang w:eastAsia="sl-SI"/>
              </w:rPr>
              <w:lastRenderedPageBreak/>
              <w:t xml:space="preserve">транспорта, водоснабжения и гидравлики УО </w:t>
            </w:r>
            <w:r w:rsidR="00727FB5">
              <w:rPr>
                <w:sz w:val="24"/>
                <w:szCs w:val="24"/>
                <w:lang w:eastAsia="sl-SI"/>
              </w:rPr>
              <w:t>«</w:t>
            </w:r>
            <w:r w:rsidRPr="002424F3">
              <w:rPr>
                <w:sz w:val="24"/>
                <w:szCs w:val="24"/>
                <w:lang w:eastAsia="sl-SI"/>
              </w:rPr>
              <w:t>Полоцкий государственный университет</w:t>
            </w:r>
            <w:r w:rsidR="00727FB5">
              <w:rPr>
                <w:sz w:val="24"/>
                <w:szCs w:val="24"/>
                <w:lang w:eastAsia="sl-SI"/>
              </w:rPr>
              <w:t>»</w:t>
            </w:r>
          </w:p>
          <w:p w:rsidR="00C572B1" w:rsidRPr="002424F3" w:rsidRDefault="00C572B1" w:rsidP="00F63000">
            <w:pPr>
              <w:spacing w:after="0" w:line="240" w:lineRule="auto"/>
              <w:contextualSpacing/>
              <w:rPr>
                <w:rFonts w:eastAsia="Calibri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B25B48" w:rsidRPr="002424F3" w:rsidTr="00E842BB">
        <w:trPr>
          <w:jc w:val="center"/>
        </w:trPr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5B48" w:rsidRPr="002424F3" w:rsidRDefault="00D57ADE" w:rsidP="00F63000">
            <w:pPr>
              <w:spacing w:after="0" w:line="240" w:lineRule="auto"/>
              <w:ind w:right="-505"/>
              <w:contextualSpacing/>
              <w:rPr>
                <w:rFonts w:eastAsia="Calibri" w:cs="Times New Roman"/>
                <w:b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sz w:val="24"/>
                <w:szCs w:val="24"/>
                <w:lang w:eastAsia="sl-SI"/>
              </w:rPr>
              <w:lastRenderedPageBreak/>
              <w:t>1</w:t>
            </w:r>
            <w:r w:rsidR="00FF1589" w:rsidRPr="002424F3">
              <w:rPr>
                <w:rFonts w:eastAsia="Calibri" w:cs="Times New Roman"/>
                <w:sz w:val="24"/>
                <w:szCs w:val="24"/>
                <w:lang w:eastAsia="sl-SI"/>
              </w:rPr>
              <w:t>1:40-13:2</w:t>
            </w:r>
            <w:r w:rsidRPr="002424F3">
              <w:rPr>
                <w:rFonts w:eastAsia="Calibri" w:cs="Times New Roman"/>
                <w:sz w:val="24"/>
                <w:szCs w:val="24"/>
                <w:lang w:eastAsia="sl-SI"/>
              </w:rPr>
              <w:t>0</w:t>
            </w:r>
          </w:p>
          <w:p w:rsidR="00B25B48" w:rsidRPr="002424F3" w:rsidRDefault="00B25B48" w:rsidP="00F63000">
            <w:pPr>
              <w:spacing w:after="0" w:line="240" w:lineRule="auto"/>
              <w:ind w:right="-505"/>
              <w:contextualSpacing/>
              <w:rPr>
                <w:rFonts w:eastAsia="Calibri" w:cs="Times New Roman"/>
                <w:b/>
                <w:sz w:val="24"/>
                <w:szCs w:val="24"/>
                <w:lang w:eastAsia="sl-SI"/>
              </w:rPr>
            </w:pPr>
          </w:p>
        </w:tc>
        <w:tc>
          <w:tcPr>
            <w:tcW w:w="9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5B48" w:rsidRPr="002424F3" w:rsidRDefault="00FF1589" w:rsidP="00F63000">
            <w:pPr>
              <w:spacing w:after="0" w:line="240" w:lineRule="auto"/>
              <w:contextualSpacing/>
              <w:rPr>
                <w:rFonts w:eastAsia="Calibri" w:cs="Times New Roman"/>
                <w:b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b/>
                <w:sz w:val="24"/>
                <w:szCs w:val="24"/>
                <w:lang w:eastAsia="sl-SI"/>
              </w:rPr>
              <w:t xml:space="preserve">Государственная политика и нормативная правовая база </w:t>
            </w:r>
            <w:r w:rsidR="00202FCC" w:rsidRPr="002424F3">
              <w:rPr>
                <w:rFonts w:eastAsia="Calibri" w:cs="Times New Roman"/>
                <w:b/>
                <w:sz w:val="24"/>
                <w:szCs w:val="24"/>
                <w:lang w:eastAsia="sl-SI"/>
              </w:rPr>
              <w:t xml:space="preserve">Республики Беларусь </w:t>
            </w:r>
            <w:r w:rsidR="00F8753B" w:rsidRPr="002424F3">
              <w:rPr>
                <w:rFonts w:eastAsia="Calibri" w:cs="Times New Roman"/>
                <w:b/>
                <w:sz w:val="24"/>
                <w:szCs w:val="24"/>
                <w:lang w:eastAsia="sl-SI"/>
              </w:rPr>
              <w:t xml:space="preserve">в области </w:t>
            </w:r>
            <w:r w:rsidR="00202FCC" w:rsidRPr="002424F3">
              <w:rPr>
                <w:rFonts w:eastAsia="Calibri" w:cs="Times New Roman"/>
                <w:b/>
                <w:sz w:val="24"/>
                <w:szCs w:val="24"/>
                <w:lang w:eastAsia="sl-SI"/>
              </w:rPr>
              <w:t xml:space="preserve">обеспечения </w:t>
            </w:r>
            <w:r w:rsidR="00F8753B" w:rsidRPr="002424F3">
              <w:rPr>
                <w:rFonts w:eastAsia="Calibri" w:cs="Times New Roman"/>
                <w:b/>
                <w:sz w:val="24"/>
                <w:szCs w:val="24"/>
                <w:lang w:eastAsia="sl-SI"/>
              </w:rPr>
              <w:t>экологической безопасности трубопроводов:</w:t>
            </w:r>
          </w:p>
          <w:p w:rsidR="00370B26" w:rsidRPr="002424F3" w:rsidRDefault="00370B26" w:rsidP="00370B26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eastAsia="Calibri" w:cs="Times New Roman"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sz w:val="24"/>
                <w:szCs w:val="24"/>
                <w:lang w:eastAsia="sl-SI"/>
              </w:rPr>
              <w:t>Нормативные документы и политика в области экологической безопасности трубопроводов</w:t>
            </w:r>
          </w:p>
          <w:p w:rsidR="005210A8" w:rsidRPr="002424F3" w:rsidRDefault="009C3123" w:rsidP="00370B26">
            <w:pPr>
              <w:pStyle w:val="a9"/>
              <w:spacing w:after="0" w:line="240" w:lineRule="auto"/>
              <w:rPr>
                <w:rFonts w:eastAsia="Calibri" w:cs="Times New Roman"/>
                <w:i/>
                <w:sz w:val="24"/>
                <w:szCs w:val="24"/>
                <w:lang w:eastAsia="sl-SI"/>
              </w:rPr>
            </w:pPr>
            <w:r w:rsidRPr="002C2534">
              <w:rPr>
                <w:i/>
                <w:sz w:val="24"/>
                <w:szCs w:val="24"/>
              </w:rPr>
              <w:t>Дмитрий Волк</w:t>
            </w:r>
            <w:r w:rsidR="00B93D5A"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 xml:space="preserve">, </w:t>
            </w:r>
            <w:r w:rsidR="00FF1589" w:rsidRPr="002424F3">
              <w:rPr>
                <w:sz w:val="24"/>
                <w:szCs w:val="24"/>
                <w:lang w:eastAsia="sl-SI"/>
              </w:rPr>
              <w:t>Департамент по надзору за безопасным ведением работ в промышленности Министерства по чрезвычайным ситуациям Республики Беларусь (</w:t>
            </w:r>
            <w:r w:rsidR="00727FB5">
              <w:rPr>
                <w:sz w:val="24"/>
                <w:szCs w:val="24"/>
                <w:lang w:eastAsia="sl-SI"/>
              </w:rPr>
              <w:t>«</w:t>
            </w:r>
            <w:proofErr w:type="spellStart"/>
            <w:r w:rsidR="00FF1589" w:rsidRPr="002424F3">
              <w:rPr>
                <w:sz w:val="24"/>
                <w:szCs w:val="24"/>
                <w:lang w:eastAsia="sl-SI"/>
              </w:rPr>
              <w:t>Госпромнадзор</w:t>
            </w:r>
            <w:proofErr w:type="spellEnd"/>
            <w:r w:rsidR="00727FB5">
              <w:rPr>
                <w:sz w:val="24"/>
                <w:szCs w:val="24"/>
                <w:lang w:eastAsia="sl-SI"/>
              </w:rPr>
              <w:t>»</w:t>
            </w:r>
            <w:r w:rsidR="00FF1589" w:rsidRPr="002424F3">
              <w:rPr>
                <w:sz w:val="24"/>
                <w:szCs w:val="24"/>
                <w:lang w:eastAsia="sl-SI"/>
              </w:rPr>
              <w:t>)</w:t>
            </w:r>
          </w:p>
          <w:p w:rsidR="00370B26" w:rsidRPr="002424F3" w:rsidRDefault="00370B26" w:rsidP="00370B26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eastAsia="SimSun" w:cs="Times New Roman"/>
                <w:iCs/>
                <w:sz w:val="24"/>
                <w:szCs w:val="24"/>
                <w:lang w:eastAsia="zh-CN"/>
              </w:rPr>
            </w:pPr>
            <w:r w:rsidRPr="002424F3">
              <w:rPr>
                <w:rFonts w:eastAsia="SimSun" w:cs="Times New Roman"/>
                <w:iCs/>
                <w:sz w:val="24"/>
                <w:szCs w:val="24"/>
                <w:lang w:eastAsia="zh-CN"/>
              </w:rPr>
              <w:t>Обзор экологической безопасности газо- и нефтепроводов</w:t>
            </w:r>
            <w:r w:rsidR="00C35A5B">
              <w:rPr>
                <w:rFonts w:eastAsia="SimSun" w:cs="Times New Roman"/>
                <w:iCs/>
                <w:sz w:val="24"/>
                <w:szCs w:val="24"/>
                <w:lang w:eastAsia="zh-CN"/>
              </w:rPr>
              <w:t xml:space="preserve"> в Беларуси</w:t>
            </w:r>
            <w:r w:rsidRPr="002424F3">
              <w:rPr>
                <w:rFonts w:eastAsia="SimSun" w:cs="Times New Roman"/>
                <w:iCs/>
                <w:sz w:val="24"/>
                <w:szCs w:val="24"/>
                <w:lang w:eastAsia="zh-CN"/>
              </w:rPr>
              <w:t xml:space="preserve"> – первые результаты реализации компонента проекта</w:t>
            </w:r>
            <w:r w:rsidR="007A2055" w:rsidRPr="002424F3">
              <w:rPr>
                <w:rFonts w:eastAsia="SimSun" w:cs="Times New Roman"/>
                <w:iCs/>
                <w:sz w:val="24"/>
                <w:szCs w:val="24"/>
                <w:lang w:eastAsia="zh-CN"/>
              </w:rPr>
              <w:t xml:space="preserve"> и его рекомендации</w:t>
            </w:r>
          </w:p>
          <w:p w:rsidR="005210A8" w:rsidRPr="002424F3" w:rsidRDefault="00370B26" w:rsidP="00202FCC">
            <w:pPr>
              <w:pStyle w:val="a9"/>
              <w:spacing w:after="0" w:line="240" w:lineRule="auto"/>
              <w:rPr>
                <w:rFonts w:eastAsia="Calibri" w:cs="Times New Roman"/>
                <w:sz w:val="24"/>
                <w:szCs w:val="24"/>
                <w:lang w:eastAsia="sl-SI"/>
              </w:rPr>
            </w:pPr>
            <w:r w:rsidRPr="002424F3"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 xml:space="preserve">Владимир </w:t>
            </w:r>
            <w:proofErr w:type="spellStart"/>
            <w:r w:rsidRPr="002424F3"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>Липский</w:t>
            </w:r>
            <w:proofErr w:type="spellEnd"/>
            <w:r w:rsidRPr="002424F3"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 xml:space="preserve">, </w:t>
            </w:r>
            <w:r w:rsidR="00FF1589" w:rsidRPr="002424F3"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 xml:space="preserve">УО </w:t>
            </w:r>
            <w:r w:rsidR="00727FB5"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>«</w:t>
            </w:r>
            <w:r w:rsidRPr="002424F3"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>Полоцкий государственный университет</w:t>
            </w:r>
            <w:r w:rsidR="00727FB5"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>»</w:t>
            </w:r>
          </w:p>
        </w:tc>
      </w:tr>
      <w:tr w:rsidR="005010A3" w:rsidRPr="002424F3" w:rsidTr="00E842BB">
        <w:trPr>
          <w:jc w:val="center"/>
        </w:trPr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C2D69B" w:themeFill="accent3" w:themeFillTint="99"/>
          </w:tcPr>
          <w:p w:rsidR="005010A3" w:rsidRPr="002424F3" w:rsidRDefault="00FF1589" w:rsidP="00F63000">
            <w:pPr>
              <w:spacing w:after="0" w:line="240" w:lineRule="auto"/>
              <w:ind w:right="-505"/>
              <w:contextualSpacing/>
              <w:rPr>
                <w:rFonts w:eastAsia="Calibri" w:cs="Times New Roman"/>
                <w:b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b/>
                <w:sz w:val="24"/>
                <w:szCs w:val="24"/>
                <w:lang w:eastAsia="sl-SI"/>
              </w:rPr>
              <w:t>13:2</w:t>
            </w:r>
            <w:r w:rsidR="00370BFA" w:rsidRPr="002424F3">
              <w:rPr>
                <w:rFonts w:eastAsia="Calibri" w:cs="Times New Roman"/>
                <w:b/>
                <w:sz w:val="24"/>
                <w:szCs w:val="24"/>
                <w:lang w:eastAsia="sl-SI"/>
              </w:rPr>
              <w:t>0 – 14.0</w:t>
            </w:r>
            <w:r w:rsidR="005010A3" w:rsidRPr="002424F3">
              <w:rPr>
                <w:rFonts w:eastAsia="Calibri" w:cs="Times New Roman"/>
                <w:b/>
                <w:sz w:val="24"/>
                <w:szCs w:val="24"/>
                <w:lang w:eastAsia="sl-SI"/>
              </w:rPr>
              <w:t>0</w:t>
            </w:r>
          </w:p>
        </w:tc>
        <w:tc>
          <w:tcPr>
            <w:tcW w:w="9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C2D69B" w:themeFill="accent3" w:themeFillTint="99"/>
          </w:tcPr>
          <w:p w:rsidR="005010A3" w:rsidRPr="002424F3" w:rsidRDefault="0083630B" w:rsidP="00F63000">
            <w:pPr>
              <w:spacing w:after="0" w:line="240" w:lineRule="auto"/>
              <w:contextualSpacing/>
              <w:rPr>
                <w:rFonts w:eastAsia="Calibri" w:cs="Times New Roman"/>
                <w:b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b/>
                <w:sz w:val="24"/>
                <w:szCs w:val="24"/>
                <w:lang w:eastAsia="sl-SI"/>
              </w:rPr>
              <w:t>Обед</w:t>
            </w:r>
          </w:p>
        </w:tc>
      </w:tr>
      <w:tr w:rsidR="00C70ABE" w:rsidRPr="002424F3" w:rsidTr="00E842BB">
        <w:trPr>
          <w:jc w:val="center"/>
        </w:trPr>
        <w:tc>
          <w:tcPr>
            <w:tcW w:w="108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0ABE" w:rsidRPr="002424F3" w:rsidRDefault="00C70ABE" w:rsidP="00F63000">
            <w:pPr>
              <w:spacing w:after="0" w:line="240" w:lineRule="auto"/>
              <w:ind w:right="-505"/>
              <w:contextualSpacing/>
              <w:rPr>
                <w:rFonts w:eastAsia="Calibri" w:cs="Times New Roman"/>
                <w:b/>
                <w:sz w:val="24"/>
                <w:szCs w:val="24"/>
                <w:lang w:eastAsia="sl-SI"/>
              </w:rPr>
            </w:pPr>
          </w:p>
          <w:p w:rsidR="00C70ABE" w:rsidRPr="002424F3" w:rsidRDefault="00C70ABE" w:rsidP="00F63000">
            <w:pPr>
              <w:spacing w:after="0" w:line="240" w:lineRule="auto"/>
              <w:ind w:right="-505"/>
              <w:contextualSpacing/>
              <w:rPr>
                <w:rFonts w:eastAsia="Calibri" w:cs="Times New Roman"/>
                <w:i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>Работа в группах</w:t>
            </w:r>
            <w:r w:rsidR="00E85DEC"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>.</w:t>
            </w:r>
          </w:p>
          <w:p w:rsidR="00E85DEC" w:rsidRPr="002424F3" w:rsidRDefault="00E85DEC" w:rsidP="00F63000">
            <w:pPr>
              <w:spacing w:after="0" w:line="240" w:lineRule="auto"/>
              <w:ind w:right="-505"/>
              <w:contextualSpacing/>
              <w:rPr>
                <w:rFonts w:eastAsia="Calibri" w:cs="Times New Roman"/>
                <w:i/>
                <w:sz w:val="24"/>
                <w:szCs w:val="24"/>
                <w:lang w:eastAsia="sl-SI"/>
              </w:rPr>
            </w:pPr>
          </w:p>
          <w:p w:rsidR="00E85DEC" w:rsidRPr="002424F3" w:rsidRDefault="00E85DEC" w:rsidP="00F63000">
            <w:pPr>
              <w:spacing w:after="0" w:line="240" w:lineRule="auto"/>
              <w:ind w:right="-505"/>
              <w:contextualSpacing/>
              <w:rPr>
                <w:rFonts w:eastAsia="Calibri" w:cs="Times New Roman"/>
                <w:i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 xml:space="preserve">Модераторы рабочих групп: </w:t>
            </w:r>
          </w:p>
          <w:p w:rsidR="00E85DEC" w:rsidRPr="002424F3" w:rsidRDefault="00E85DEC" w:rsidP="00E85DEC">
            <w:pPr>
              <w:pStyle w:val="a9"/>
              <w:numPr>
                <w:ilvl w:val="0"/>
                <w:numId w:val="2"/>
              </w:numPr>
              <w:spacing w:after="0" w:line="240" w:lineRule="auto"/>
              <w:ind w:right="-505"/>
              <w:rPr>
                <w:rFonts w:eastAsia="Calibri" w:cs="Times New Roman"/>
                <w:i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 xml:space="preserve">Владимир </w:t>
            </w:r>
            <w:proofErr w:type="spellStart"/>
            <w:r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>Липский</w:t>
            </w:r>
            <w:proofErr w:type="spellEnd"/>
            <w:r w:rsidR="009851E3"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 xml:space="preserve">, </w:t>
            </w:r>
            <w:r w:rsidR="00FF1589" w:rsidRPr="002424F3"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 xml:space="preserve">УО </w:t>
            </w:r>
            <w:r w:rsidR="00727FB5"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>«</w:t>
            </w:r>
            <w:r w:rsidR="00FF1589" w:rsidRPr="002424F3"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>Полоцкий государственный университет</w:t>
            </w:r>
            <w:r w:rsidR="00727FB5"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>»</w:t>
            </w:r>
          </w:p>
          <w:p w:rsidR="00E85DEC" w:rsidRPr="002424F3" w:rsidRDefault="00E85DEC" w:rsidP="00E85DEC">
            <w:pPr>
              <w:pStyle w:val="a9"/>
              <w:numPr>
                <w:ilvl w:val="0"/>
                <w:numId w:val="2"/>
              </w:numPr>
              <w:spacing w:after="0" w:line="240" w:lineRule="auto"/>
              <w:ind w:right="-505"/>
              <w:rPr>
                <w:rFonts w:eastAsia="Calibri" w:cs="Times New Roman"/>
                <w:i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 xml:space="preserve">Андрей </w:t>
            </w:r>
            <w:proofErr w:type="spellStart"/>
            <w:r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>Кульбей</w:t>
            </w:r>
            <w:proofErr w:type="spellEnd"/>
            <w:r w:rsidR="009851E3"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 xml:space="preserve">, </w:t>
            </w:r>
            <w:r w:rsidR="00FF1589" w:rsidRPr="002424F3"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 xml:space="preserve">УО </w:t>
            </w:r>
            <w:r w:rsidR="00727FB5"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>«</w:t>
            </w:r>
            <w:r w:rsidR="00FF1589" w:rsidRPr="002424F3"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>Полоцкий государственный университет</w:t>
            </w:r>
            <w:r w:rsidR="00727FB5"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>»</w:t>
            </w:r>
          </w:p>
          <w:p w:rsidR="00E85DEC" w:rsidRPr="002424F3" w:rsidRDefault="002C2534" w:rsidP="00E85DEC">
            <w:pPr>
              <w:pStyle w:val="a9"/>
              <w:numPr>
                <w:ilvl w:val="0"/>
                <w:numId w:val="2"/>
              </w:numPr>
              <w:spacing w:after="0" w:line="240" w:lineRule="auto"/>
              <w:ind w:right="-505"/>
              <w:rPr>
                <w:rFonts w:eastAsia="Calibri" w:cs="Times New Roman"/>
                <w:i/>
                <w:sz w:val="24"/>
                <w:szCs w:val="24"/>
                <w:lang w:eastAsia="sl-SI"/>
              </w:rPr>
            </w:pPr>
            <w:r>
              <w:rPr>
                <w:rFonts w:eastAsia="Calibri" w:cs="Times New Roman"/>
                <w:i/>
                <w:sz w:val="24"/>
                <w:szCs w:val="24"/>
                <w:lang w:eastAsia="sl-SI"/>
              </w:rPr>
              <w:t>Алексей Во</w:t>
            </w:r>
            <w:r w:rsidR="00E85DEC"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>ронин</w:t>
            </w:r>
            <w:r w:rsidR="009851E3"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 xml:space="preserve">, </w:t>
            </w:r>
            <w:r w:rsidR="00FF1589" w:rsidRPr="002424F3"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 xml:space="preserve">УО </w:t>
            </w:r>
            <w:r w:rsidR="00727FB5"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>«</w:t>
            </w:r>
            <w:r w:rsidR="00FF1589" w:rsidRPr="002424F3"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>Полоцкий государственный университет</w:t>
            </w:r>
            <w:r w:rsidR="00727FB5"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>»</w:t>
            </w:r>
          </w:p>
          <w:p w:rsidR="00FE1C18" w:rsidRPr="002424F3" w:rsidRDefault="00FE1C18" w:rsidP="00FE1C18">
            <w:pPr>
              <w:pStyle w:val="a9"/>
              <w:numPr>
                <w:ilvl w:val="0"/>
                <w:numId w:val="2"/>
              </w:numPr>
              <w:spacing w:after="0" w:line="240" w:lineRule="auto"/>
              <w:ind w:right="-505"/>
              <w:rPr>
                <w:rFonts w:eastAsia="Calibri" w:cs="Times New Roman"/>
                <w:i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 xml:space="preserve">Людмила </w:t>
            </w:r>
            <w:proofErr w:type="spellStart"/>
            <w:r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>Спиридёнок</w:t>
            </w:r>
            <w:proofErr w:type="spellEnd"/>
            <w:r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 xml:space="preserve">, </w:t>
            </w:r>
            <w:r w:rsidR="00FF1589" w:rsidRPr="002424F3"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 xml:space="preserve">УО </w:t>
            </w:r>
            <w:r w:rsidR="00727FB5"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>«</w:t>
            </w:r>
            <w:r w:rsidR="00FF1589" w:rsidRPr="002424F3"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>Полоцкий государственный университет</w:t>
            </w:r>
            <w:r w:rsidR="00727FB5"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>»</w:t>
            </w:r>
          </w:p>
          <w:p w:rsidR="00C70ABE" w:rsidRPr="002424F3" w:rsidRDefault="00C70ABE" w:rsidP="00F63000">
            <w:pPr>
              <w:spacing w:after="0" w:line="240" w:lineRule="auto"/>
              <w:contextualSpacing/>
              <w:rPr>
                <w:rFonts w:eastAsia="Calibri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7A2055" w:rsidRPr="002424F3" w:rsidTr="00E842BB">
        <w:trPr>
          <w:trHeight w:val="278"/>
          <w:jc w:val="center"/>
        </w:trPr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7A2055" w:rsidRPr="002424F3" w:rsidRDefault="007A2055" w:rsidP="007A2055">
            <w:pPr>
              <w:spacing w:after="0" w:line="240" w:lineRule="auto"/>
              <w:ind w:right="-505"/>
              <w:contextualSpacing/>
              <w:rPr>
                <w:rFonts w:eastAsia="Calibri" w:cs="Times New Roman"/>
                <w:sz w:val="24"/>
                <w:szCs w:val="24"/>
              </w:rPr>
            </w:pPr>
            <w:r w:rsidRPr="002424F3">
              <w:rPr>
                <w:rFonts w:eastAsia="Calibri" w:cs="Times New Roman"/>
                <w:sz w:val="24"/>
                <w:szCs w:val="24"/>
              </w:rPr>
              <w:t>14</w:t>
            </w:r>
            <w:r w:rsidRPr="002424F3">
              <w:rPr>
                <w:rFonts w:eastAsia="Calibri" w:cs="Times New Roman"/>
                <w:sz w:val="24"/>
                <w:szCs w:val="24"/>
                <w:lang w:val="en-US"/>
              </w:rPr>
              <w:t>:0</w:t>
            </w:r>
            <w:r w:rsidRPr="002424F3">
              <w:rPr>
                <w:rFonts w:eastAsia="Calibri" w:cs="Times New Roman"/>
                <w:sz w:val="24"/>
                <w:szCs w:val="24"/>
              </w:rPr>
              <w:t>0 – 16:00</w:t>
            </w:r>
          </w:p>
        </w:tc>
        <w:tc>
          <w:tcPr>
            <w:tcW w:w="9272" w:type="dxa"/>
            <w:tcBorders>
              <w:top w:val="single" w:sz="4" w:space="0" w:color="auto"/>
              <w:bottom w:val="single" w:sz="4" w:space="0" w:color="auto"/>
            </w:tcBorders>
          </w:tcPr>
          <w:p w:rsidR="007A2055" w:rsidRPr="002424F3" w:rsidRDefault="00A87337" w:rsidP="007A2055">
            <w:pPr>
              <w:spacing w:after="0" w:line="240" w:lineRule="auto"/>
              <w:contextualSpacing/>
              <w:rPr>
                <w:rFonts w:eastAsia="Calibri" w:cs="Times New Roman"/>
                <w:b/>
                <w:sz w:val="24"/>
                <w:szCs w:val="24"/>
                <w:lang w:eastAsia="sl-SI"/>
              </w:rPr>
            </w:pPr>
            <w:r w:rsidRPr="002424F3">
              <w:rPr>
                <w:rFonts w:eastAsia="SimSun" w:cs="Times New Roman"/>
                <w:iCs/>
                <w:sz w:val="24"/>
                <w:szCs w:val="24"/>
                <w:lang w:eastAsia="zh-CN"/>
              </w:rPr>
              <w:t>П</w:t>
            </w:r>
            <w:r w:rsidR="007A2055" w:rsidRPr="002424F3">
              <w:rPr>
                <w:rFonts w:eastAsia="SimSun" w:cs="Times New Roman"/>
                <w:iCs/>
                <w:sz w:val="24"/>
                <w:szCs w:val="24"/>
                <w:lang w:eastAsia="zh-CN"/>
              </w:rPr>
              <w:t xml:space="preserve">рименения </w:t>
            </w:r>
            <w:r w:rsidR="00727FB5">
              <w:rPr>
                <w:rFonts w:eastAsia="SimSun" w:cs="Times New Roman"/>
                <w:iCs/>
                <w:sz w:val="24"/>
                <w:szCs w:val="24"/>
                <w:lang w:eastAsia="zh-CN"/>
              </w:rPr>
              <w:t>«</w:t>
            </w:r>
            <w:r w:rsidR="007A2055" w:rsidRPr="002424F3">
              <w:rPr>
                <w:rFonts w:eastAsia="SimSun" w:cs="Times New Roman"/>
                <w:iCs/>
                <w:sz w:val="24"/>
                <w:szCs w:val="24"/>
                <w:lang w:eastAsia="zh-CN"/>
              </w:rPr>
              <w:t>Руководящих принципов…</w:t>
            </w:r>
            <w:r w:rsidR="00727FB5">
              <w:rPr>
                <w:rFonts w:eastAsia="SimSun" w:cs="Times New Roman"/>
                <w:iCs/>
                <w:sz w:val="24"/>
                <w:szCs w:val="24"/>
                <w:lang w:eastAsia="zh-CN"/>
              </w:rPr>
              <w:t>»</w:t>
            </w:r>
            <w:r w:rsidR="007A2055" w:rsidRPr="002424F3">
              <w:rPr>
                <w:rFonts w:eastAsia="SimSun" w:cs="Times New Roman"/>
                <w:iCs/>
                <w:sz w:val="24"/>
                <w:szCs w:val="24"/>
                <w:lang w:eastAsia="zh-CN"/>
              </w:rPr>
              <w:t xml:space="preserve"> и </w:t>
            </w:r>
            <w:r w:rsidR="007A2055" w:rsidRPr="002424F3">
              <w:rPr>
                <w:rFonts w:eastAsia="Calibri" w:cs="Times New Roman"/>
                <w:sz w:val="24"/>
                <w:szCs w:val="24"/>
                <w:lang w:eastAsia="sl-SI"/>
              </w:rPr>
              <w:t xml:space="preserve">рекомендации по </w:t>
            </w:r>
            <w:r w:rsidR="00136C8D" w:rsidRPr="002424F3">
              <w:rPr>
                <w:rFonts w:eastAsia="Calibri" w:cs="Times New Roman"/>
                <w:sz w:val="24"/>
                <w:szCs w:val="24"/>
                <w:lang w:eastAsia="sl-SI"/>
              </w:rPr>
              <w:t>совершенствованию</w:t>
            </w:r>
            <w:r w:rsidR="007A2055" w:rsidRPr="002424F3">
              <w:rPr>
                <w:rFonts w:eastAsia="Calibri" w:cs="Times New Roman"/>
                <w:sz w:val="24"/>
                <w:szCs w:val="24"/>
                <w:lang w:eastAsia="sl-SI"/>
              </w:rPr>
              <w:t xml:space="preserve"> нормативной базы и практики обеспечения безопасности на трубопроводах </w:t>
            </w:r>
            <w:r w:rsidR="00136C8D" w:rsidRPr="002424F3">
              <w:rPr>
                <w:rFonts w:eastAsia="Calibri" w:cs="Times New Roman"/>
                <w:sz w:val="24"/>
                <w:szCs w:val="24"/>
                <w:lang w:eastAsia="sl-SI"/>
              </w:rPr>
              <w:t>Республики Беларусь</w:t>
            </w:r>
            <w:r w:rsidR="007A2055" w:rsidRPr="002424F3">
              <w:rPr>
                <w:rFonts w:eastAsia="Calibri" w:cs="Times New Roman"/>
                <w:sz w:val="24"/>
                <w:szCs w:val="24"/>
                <w:lang w:eastAsia="sl-SI"/>
              </w:rPr>
              <w:t>:</w:t>
            </w:r>
          </w:p>
          <w:p w:rsidR="007A2055" w:rsidRPr="002424F3" w:rsidRDefault="007A2055" w:rsidP="002837BC">
            <w:pPr>
              <w:pStyle w:val="a9"/>
              <w:numPr>
                <w:ilvl w:val="0"/>
                <w:numId w:val="6"/>
              </w:numPr>
              <w:spacing w:after="0" w:line="240" w:lineRule="auto"/>
              <w:rPr>
                <w:rFonts w:eastAsia="Calibri" w:cs="Times New Roman"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sz w:val="24"/>
                <w:szCs w:val="24"/>
                <w:lang w:eastAsia="sl-SI"/>
              </w:rPr>
              <w:t xml:space="preserve">Рекомендация </w:t>
            </w:r>
            <w:r w:rsidRPr="002424F3">
              <w:rPr>
                <w:rFonts w:eastAsia="Calibri" w:cs="Times New Roman"/>
                <w:sz w:val="24"/>
                <w:szCs w:val="24"/>
                <w:lang w:val="en-US" w:eastAsia="sl-SI"/>
              </w:rPr>
              <w:t>I</w:t>
            </w:r>
            <w:r w:rsidRPr="002424F3">
              <w:rPr>
                <w:rFonts w:eastAsia="Calibri" w:cs="Times New Roman"/>
                <w:sz w:val="24"/>
                <w:szCs w:val="24"/>
                <w:lang w:eastAsia="sl-SI"/>
              </w:rPr>
              <w:t xml:space="preserve"> </w:t>
            </w:r>
            <w:r w:rsidR="00727FB5">
              <w:rPr>
                <w:rFonts w:eastAsia="Calibri" w:cs="Times New Roman"/>
                <w:sz w:val="24"/>
                <w:szCs w:val="24"/>
                <w:lang w:eastAsia="sl-SI"/>
              </w:rPr>
              <w:t>«</w:t>
            </w:r>
            <w:r w:rsidR="00A87337" w:rsidRPr="002424F3">
              <w:rPr>
                <w:rFonts w:eastAsia="Calibri" w:cs="Times New Roman"/>
                <w:sz w:val="24"/>
                <w:szCs w:val="24"/>
                <w:lang w:eastAsia="sl-SI"/>
              </w:rPr>
              <w:t>Необходимость актуализации</w:t>
            </w:r>
            <w:r w:rsidR="00E85DEC" w:rsidRPr="002424F3">
              <w:rPr>
                <w:rFonts w:eastAsia="Calibri" w:cs="Times New Roman"/>
                <w:sz w:val="24"/>
                <w:szCs w:val="24"/>
                <w:lang w:eastAsia="sl-SI"/>
              </w:rPr>
              <w:t xml:space="preserve"> </w:t>
            </w:r>
            <w:r w:rsidR="00FE1C18" w:rsidRPr="002424F3">
              <w:rPr>
                <w:rFonts w:eastAsia="Calibri" w:cs="Times New Roman"/>
                <w:sz w:val="24"/>
                <w:szCs w:val="24"/>
                <w:lang w:eastAsia="sl-SI"/>
              </w:rPr>
              <w:t>технических нормативных правовых актов</w:t>
            </w:r>
            <w:r w:rsidR="00B036D1" w:rsidRPr="002424F3">
              <w:rPr>
                <w:rFonts w:eastAsia="Calibri" w:cs="Times New Roman"/>
                <w:sz w:val="24"/>
                <w:szCs w:val="24"/>
                <w:lang w:eastAsia="sl-SI"/>
              </w:rPr>
              <w:t xml:space="preserve"> (</w:t>
            </w:r>
            <w:r w:rsidR="00A87337" w:rsidRPr="002424F3">
              <w:rPr>
                <w:rFonts w:eastAsia="Calibri" w:cs="Times New Roman"/>
                <w:sz w:val="24"/>
                <w:szCs w:val="24"/>
                <w:lang w:eastAsia="sl-SI"/>
              </w:rPr>
              <w:t>ТНПА</w:t>
            </w:r>
            <w:r w:rsidR="00B036D1" w:rsidRPr="002424F3">
              <w:rPr>
                <w:rFonts w:eastAsia="Calibri" w:cs="Times New Roman"/>
                <w:sz w:val="24"/>
                <w:szCs w:val="24"/>
                <w:lang w:eastAsia="sl-SI"/>
              </w:rPr>
              <w:t>)</w:t>
            </w:r>
            <w:r w:rsidR="00A87337" w:rsidRPr="002424F3">
              <w:rPr>
                <w:rFonts w:eastAsia="Calibri" w:cs="Times New Roman"/>
                <w:sz w:val="24"/>
                <w:szCs w:val="24"/>
                <w:lang w:eastAsia="sl-SI"/>
              </w:rPr>
              <w:t xml:space="preserve"> </w:t>
            </w:r>
            <w:r w:rsidR="005144B9" w:rsidRPr="002424F3">
              <w:rPr>
                <w:rFonts w:eastAsia="Calibri"/>
                <w:sz w:val="24"/>
                <w:szCs w:val="24"/>
                <w:lang w:eastAsia="sl-SI"/>
              </w:rPr>
              <w:t>Беларуси в сфере трубопроводного транспорта</w:t>
            </w:r>
            <w:r w:rsidR="00727FB5">
              <w:rPr>
                <w:rFonts w:eastAsia="Calibri"/>
                <w:sz w:val="24"/>
                <w:szCs w:val="24"/>
                <w:lang w:eastAsia="sl-SI"/>
              </w:rPr>
              <w:t>»</w:t>
            </w:r>
          </w:p>
          <w:p w:rsidR="002837BC" w:rsidRPr="002424F3" w:rsidRDefault="007A2055" w:rsidP="002837BC">
            <w:pPr>
              <w:pStyle w:val="a9"/>
              <w:numPr>
                <w:ilvl w:val="0"/>
                <w:numId w:val="6"/>
              </w:numPr>
              <w:spacing w:after="0" w:line="240" w:lineRule="auto"/>
              <w:jc w:val="both"/>
              <w:outlineLvl w:val="1"/>
              <w:rPr>
                <w:rFonts w:eastAsia="Calibri" w:cs="Times New Roman"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sz w:val="24"/>
                <w:szCs w:val="24"/>
                <w:lang w:eastAsia="sl-SI"/>
              </w:rPr>
              <w:t xml:space="preserve">Рекомендация </w:t>
            </w:r>
            <w:r w:rsidR="002837BC" w:rsidRPr="002424F3">
              <w:rPr>
                <w:rFonts w:eastAsia="Calibri" w:cs="Times New Roman"/>
                <w:sz w:val="24"/>
                <w:szCs w:val="24"/>
                <w:lang w:val="en-US" w:eastAsia="sl-SI"/>
              </w:rPr>
              <w:t>II</w:t>
            </w:r>
            <w:r w:rsidR="00727FB5">
              <w:rPr>
                <w:rFonts w:eastAsia="Calibri" w:cs="Times New Roman"/>
                <w:sz w:val="24"/>
                <w:szCs w:val="24"/>
                <w:lang w:eastAsia="sl-SI"/>
              </w:rPr>
              <w:t xml:space="preserve"> «</w:t>
            </w:r>
            <w:r w:rsidR="005144B9" w:rsidRPr="002424F3">
              <w:rPr>
                <w:rFonts w:eastAsia="Calibri"/>
                <w:sz w:val="24"/>
                <w:szCs w:val="24"/>
                <w:lang w:eastAsia="sl-SI"/>
              </w:rPr>
              <w:t xml:space="preserve">Совершенствование работы национального технического комитета </w:t>
            </w:r>
            <w:r w:rsidR="005144B9" w:rsidRPr="002424F3">
              <w:rPr>
                <w:bCs/>
                <w:sz w:val="24"/>
                <w:szCs w:val="24"/>
              </w:rPr>
              <w:t xml:space="preserve">Беларуси </w:t>
            </w:r>
            <w:r w:rsidR="002837BC" w:rsidRPr="002424F3">
              <w:rPr>
                <w:sz w:val="24"/>
                <w:szCs w:val="24"/>
              </w:rPr>
              <w:t xml:space="preserve">по стандартизации </w:t>
            </w:r>
            <w:r w:rsidR="00727FB5">
              <w:rPr>
                <w:bCs/>
                <w:sz w:val="24"/>
                <w:szCs w:val="24"/>
              </w:rPr>
              <w:t>«</w:t>
            </w:r>
            <w:r w:rsidR="005144B9" w:rsidRPr="002424F3">
              <w:rPr>
                <w:bCs/>
                <w:sz w:val="24"/>
                <w:szCs w:val="24"/>
              </w:rPr>
              <w:t>Магистральный трубопроводный транспорт нефти, газа и нефтепродуктов</w:t>
            </w:r>
            <w:r w:rsidR="00727FB5">
              <w:rPr>
                <w:bCs/>
                <w:sz w:val="24"/>
                <w:szCs w:val="24"/>
              </w:rPr>
              <w:t>»</w:t>
            </w:r>
            <w:r w:rsidR="00686D23" w:rsidRPr="002424F3">
              <w:rPr>
                <w:bCs/>
                <w:sz w:val="24"/>
                <w:szCs w:val="24"/>
              </w:rPr>
              <w:t xml:space="preserve"> (ТК 17)</w:t>
            </w:r>
            <w:r w:rsidR="00727FB5">
              <w:rPr>
                <w:rFonts w:eastAsia="Calibri" w:cs="Times New Roman"/>
                <w:sz w:val="24"/>
                <w:szCs w:val="24"/>
                <w:lang w:eastAsia="sl-SI"/>
              </w:rPr>
              <w:t>»</w:t>
            </w:r>
          </w:p>
          <w:p w:rsidR="002837BC" w:rsidRPr="002424F3" w:rsidRDefault="002837BC" w:rsidP="002837BC">
            <w:pPr>
              <w:pStyle w:val="a9"/>
              <w:numPr>
                <w:ilvl w:val="0"/>
                <w:numId w:val="6"/>
              </w:numPr>
              <w:spacing w:after="0" w:line="240" w:lineRule="auto"/>
              <w:jc w:val="both"/>
              <w:outlineLvl w:val="1"/>
              <w:rPr>
                <w:rFonts w:eastAsia="Calibri" w:cs="Times New Roman"/>
                <w:sz w:val="24"/>
                <w:szCs w:val="24"/>
                <w:lang w:eastAsia="sl-SI"/>
              </w:rPr>
            </w:pPr>
            <w:r w:rsidRPr="002424F3">
              <w:rPr>
                <w:sz w:val="24"/>
                <w:szCs w:val="24"/>
              </w:rPr>
              <w:t xml:space="preserve">Рекомендация </w:t>
            </w:r>
            <w:r w:rsidRPr="002424F3">
              <w:rPr>
                <w:rFonts w:eastAsia="Calibri" w:cs="Times New Roman"/>
                <w:sz w:val="24"/>
                <w:szCs w:val="24"/>
                <w:lang w:eastAsia="sl-SI"/>
              </w:rPr>
              <w:t>III</w:t>
            </w:r>
            <w:r w:rsidRPr="002424F3">
              <w:rPr>
                <w:sz w:val="24"/>
                <w:szCs w:val="24"/>
              </w:rPr>
              <w:t xml:space="preserve"> </w:t>
            </w:r>
            <w:r w:rsidR="00727FB5">
              <w:rPr>
                <w:sz w:val="24"/>
                <w:szCs w:val="24"/>
              </w:rPr>
              <w:t>«</w:t>
            </w:r>
            <w:r w:rsidRPr="002424F3">
              <w:rPr>
                <w:sz w:val="24"/>
                <w:szCs w:val="24"/>
              </w:rPr>
              <w:t>Планирование на случай чрезвычайных ситуаций</w:t>
            </w:r>
            <w:r w:rsidR="00727FB5">
              <w:rPr>
                <w:sz w:val="24"/>
                <w:szCs w:val="24"/>
              </w:rPr>
              <w:t>»</w:t>
            </w:r>
          </w:p>
          <w:p w:rsidR="000265EA" w:rsidRPr="00E842BB" w:rsidRDefault="002837BC" w:rsidP="002837BC">
            <w:pPr>
              <w:pStyle w:val="a9"/>
              <w:numPr>
                <w:ilvl w:val="0"/>
                <w:numId w:val="6"/>
              </w:numPr>
              <w:spacing w:after="0" w:line="240" w:lineRule="auto"/>
              <w:jc w:val="both"/>
              <w:outlineLvl w:val="1"/>
              <w:rPr>
                <w:rFonts w:eastAsia="Calibri" w:cs="Times New Roman"/>
                <w:sz w:val="24"/>
                <w:szCs w:val="24"/>
                <w:lang w:eastAsia="sl-SI"/>
              </w:rPr>
            </w:pPr>
            <w:r w:rsidRPr="002424F3">
              <w:rPr>
                <w:sz w:val="24"/>
                <w:szCs w:val="24"/>
              </w:rPr>
              <w:t xml:space="preserve">Рекомендация </w:t>
            </w:r>
            <w:r w:rsidRPr="002424F3">
              <w:rPr>
                <w:rFonts w:eastAsia="Calibri" w:cs="Times New Roman"/>
                <w:sz w:val="24"/>
                <w:szCs w:val="24"/>
                <w:lang w:eastAsia="sl-SI"/>
              </w:rPr>
              <w:t>IV</w:t>
            </w:r>
            <w:r w:rsidRPr="002424F3">
              <w:rPr>
                <w:rFonts w:cs="Times New Roman"/>
                <w:sz w:val="24"/>
                <w:szCs w:val="24"/>
              </w:rPr>
              <w:t xml:space="preserve"> </w:t>
            </w:r>
            <w:r w:rsidR="00727FB5">
              <w:rPr>
                <w:rFonts w:cs="Times New Roman"/>
                <w:sz w:val="24"/>
                <w:szCs w:val="24"/>
              </w:rPr>
              <w:t>«</w:t>
            </w:r>
            <w:r w:rsidRPr="002424F3">
              <w:rPr>
                <w:rFonts w:cs="Times New Roman"/>
                <w:sz w:val="24"/>
                <w:szCs w:val="24"/>
              </w:rPr>
              <w:t>Подходы в оценке опасности/риска</w:t>
            </w:r>
            <w:r w:rsidR="00727FB5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7A2055" w:rsidRPr="002424F3" w:rsidTr="00E842BB">
        <w:trPr>
          <w:jc w:val="center"/>
        </w:trPr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C2D69B" w:themeFill="accent3" w:themeFillTint="99"/>
          </w:tcPr>
          <w:p w:rsidR="007A2055" w:rsidRPr="002424F3" w:rsidRDefault="002837BC" w:rsidP="007A2055">
            <w:pPr>
              <w:spacing w:after="0" w:line="240" w:lineRule="auto"/>
              <w:ind w:right="-505"/>
              <w:contextualSpacing/>
              <w:rPr>
                <w:rFonts w:eastAsia="Calibri" w:cs="Times New Roman"/>
                <w:b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b/>
                <w:sz w:val="24"/>
                <w:szCs w:val="24"/>
                <w:lang w:eastAsia="sl-SI"/>
              </w:rPr>
              <w:t>16:00 – 16:</w:t>
            </w:r>
            <w:r w:rsidR="00D76983" w:rsidRPr="002424F3">
              <w:rPr>
                <w:rFonts w:eastAsia="Calibri" w:cs="Times New Roman"/>
                <w:b/>
                <w:sz w:val="24"/>
                <w:szCs w:val="24"/>
                <w:lang w:eastAsia="sl-SI"/>
              </w:rPr>
              <w:t>2</w:t>
            </w:r>
            <w:r w:rsidR="007A2055" w:rsidRPr="002424F3">
              <w:rPr>
                <w:rFonts w:eastAsia="Calibri" w:cs="Times New Roman"/>
                <w:b/>
                <w:sz w:val="24"/>
                <w:szCs w:val="24"/>
                <w:lang w:eastAsia="sl-SI"/>
              </w:rPr>
              <w:t>0</w:t>
            </w:r>
          </w:p>
        </w:tc>
        <w:tc>
          <w:tcPr>
            <w:tcW w:w="9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C2D69B" w:themeFill="accent3" w:themeFillTint="99"/>
          </w:tcPr>
          <w:p w:rsidR="007A2055" w:rsidRPr="002424F3" w:rsidRDefault="002C2534" w:rsidP="007A2055">
            <w:pPr>
              <w:spacing w:after="0" w:line="240" w:lineRule="auto"/>
              <w:contextualSpacing/>
              <w:rPr>
                <w:rFonts w:eastAsia="Calibri" w:cs="Times New Roman"/>
                <w:b/>
                <w:sz w:val="24"/>
                <w:szCs w:val="24"/>
                <w:lang w:eastAsia="sl-SI"/>
              </w:rPr>
            </w:pPr>
            <w:r>
              <w:rPr>
                <w:rFonts w:eastAsia="Calibri" w:cs="Times New Roman"/>
                <w:b/>
                <w:sz w:val="24"/>
                <w:szCs w:val="24"/>
                <w:lang w:eastAsia="sl-SI"/>
              </w:rPr>
              <w:t>Кофе-пауза</w:t>
            </w:r>
          </w:p>
        </w:tc>
      </w:tr>
      <w:tr w:rsidR="002837BC" w:rsidRPr="002424F3" w:rsidTr="00E842BB">
        <w:trPr>
          <w:trHeight w:val="982"/>
          <w:jc w:val="center"/>
        </w:trPr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37BC" w:rsidRPr="002424F3" w:rsidRDefault="002837BC" w:rsidP="007A2055">
            <w:pPr>
              <w:spacing w:after="0" w:line="240" w:lineRule="auto"/>
              <w:ind w:right="-505"/>
              <w:contextualSpacing/>
              <w:rPr>
                <w:rFonts w:eastAsia="Calibri" w:cs="Times New Roman"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sz w:val="24"/>
                <w:szCs w:val="24"/>
                <w:lang w:eastAsia="sl-SI"/>
              </w:rPr>
              <w:t>16:20 – 17:20</w:t>
            </w:r>
          </w:p>
        </w:tc>
        <w:tc>
          <w:tcPr>
            <w:tcW w:w="9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37BC" w:rsidRPr="002424F3" w:rsidRDefault="002837BC" w:rsidP="002837BC">
            <w:pPr>
              <w:spacing w:after="0" w:line="240" w:lineRule="auto"/>
              <w:contextualSpacing/>
              <w:rPr>
                <w:rFonts w:eastAsia="Calibri" w:cs="Times New Roman"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b/>
                <w:sz w:val="24"/>
                <w:szCs w:val="24"/>
                <w:lang w:eastAsia="sl-SI"/>
              </w:rPr>
              <w:t>Представление и обсуждение результатов</w:t>
            </w:r>
            <w:r w:rsidRPr="002424F3">
              <w:rPr>
                <w:rFonts w:eastAsia="Calibri" w:cs="Times New Roman"/>
                <w:sz w:val="24"/>
                <w:szCs w:val="24"/>
                <w:lang w:eastAsia="sl-SI"/>
              </w:rPr>
              <w:t xml:space="preserve"> работы в группах</w:t>
            </w:r>
          </w:p>
          <w:p w:rsidR="002837BC" w:rsidRPr="002424F3" w:rsidRDefault="002837BC" w:rsidP="002837BC">
            <w:pPr>
              <w:spacing w:after="0" w:line="240" w:lineRule="auto"/>
              <w:contextualSpacing/>
              <w:rPr>
                <w:rFonts w:eastAsia="Calibri" w:cs="Times New Roman"/>
                <w:b/>
                <w:sz w:val="24"/>
                <w:szCs w:val="24"/>
                <w:lang w:eastAsia="sl-SI"/>
              </w:rPr>
            </w:pPr>
          </w:p>
          <w:p w:rsidR="002837BC" w:rsidRPr="002424F3" w:rsidRDefault="002837BC" w:rsidP="002837BC">
            <w:pPr>
              <w:spacing w:after="0" w:line="240" w:lineRule="auto"/>
              <w:contextualSpacing/>
              <w:rPr>
                <w:rFonts w:eastAsia="Calibri" w:cs="Times New Roman"/>
                <w:b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b/>
                <w:sz w:val="24"/>
                <w:szCs w:val="24"/>
                <w:lang w:eastAsia="sl-SI"/>
              </w:rPr>
              <w:t>Проект сводных рекомендаций семинара</w:t>
            </w:r>
            <w:r w:rsidRPr="002424F3">
              <w:rPr>
                <w:rFonts w:eastAsia="Calibri" w:cs="Times New Roman"/>
                <w:sz w:val="24"/>
                <w:szCs w:val="24"/>
                <w:lang w:eastAsia="sl-SI"/>
              </w:rPr>
              <w:t xml:space="preserve"> по совершенствованию нормативной базы и практики обеспечения безопасности на трубопроводах Республики Беларусь</w:t>
            </w:r>
          </w:p>
        </w:tc>
      </w:tr>
      <w:tr w:rsidR="000265EA" w:rsidRPr="002424F3" w:rsidTr="00E842BB">
        <w:trPr>
          <w:trHeight w:val="3245"/>
          <w:jc w:val="center"/>
        </w:trPr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</w:tcPr>
          <w:p w:rsidR="000265EA" w:rsidRPr="002424F3" w:rsidRDefault="002837BC" w:rsidP="007A2055">
            <w:pPr>
              <w:keepNext/>
              <w:keepLines/>
              <w:spacing w:before="200" w:after="0" w:line="240" w:lineRule="auto"/>
              <w:ind w:right="-505"/>
              <w:contextualSpacing/>
              <w:outlineLvl w:val="6"/>
              <w:rPr>
                <w:rFonts w:eastAsia="Calibri" w:cs="Times New Roman"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sz w:val="24"/>
                <w:szCs w:val="24"/>
                <w:lang w:eastAsia="sl-SI"/>
              </w:rPr>
              <w:t>17:2</w:t>
            </w:r>
            <w:r w:rsidR="000265EA" w:rsidRPr="002424F3">
              <w:rPr>
                <w:rFonts w:eastAsia="Calibri" w:cs="Times New Roman"/>
                <w:sz w:val="24"/>
                <w:szCs w:val="24"/>
                <w:lang w:eastAsia="sl-SI"/>
              </w:rPr>
              <w:t>0 –</w:t>
            </w:r>
            <w:r w:rsidRPr="002424F3">
              <w:rPr>
                <w:rFonts w:eastAsia="Calibri" w:cs="Times New Roman"/>
                <w:sz w:val="24"/>
                <w:szCs w:val="24"/>
                <w:lang w:eastAsia="sl-SI"/>
              </w:rPr>
              <w:t xml:space="preserve"> 18:3</w:t>
            </w:r>
            <w:r w:rsidR="000265EA" w:rsidRPr="002424F3">
              <w:rPr>
                <w:rFonts w:eastAsia="Calibri" w:cs="Times New Roman"/>
                <w:sz w:val="24"/>
                <w:szCs w:val="24"/>
                <w:lang w:eastAsia="sl-SI"/>
              </w:rPr>
              <w:t>0</w:t>
            </w:r>
          </w:p>
          <w:p w:rsidR="000265EA" w:rsidRPr="002424F3" w:rsidRDefault="000265EA" w:rsidP="007A2055">
            <w:pPr>
              <w:spacing w:after="0" w:line="240" w:lineRule="auto"/>
              <w:ind w:right="-505"/>
              <w:contextualSpacing/>
              <w:rPr>
                <w:rFonts w:eastAsia="Calibri" w:cs="Times New Roman"/>
                <w:b/>
                <w:sz w:val="24"/>
                <w:szCs w:val="24"/>
                <w:lang w:eastAsia="sl-SI"/>
              </w:rPr>
            </w:pPr>
          </w:p>
        </w:tc>
        <w:tc>
          <w:tcPr>
            <w:tcW w:w="9272" w:type="dxa"/>
            <w:tcBorders>
              <w:top w:val="single" w:sz="4" w:space="0" w:color="auto"/>
            </w:tcBorders>
            <w:shd w:val="clear" w:color="auto" w:fill="auto"/>
          </w:tcPr>
          <w:p w:rsidR="002837BC" w:rsidRPr="002424F3" w:rsidRDefault="002837BC" w:rsidP="00A87337">
            <w:pPr>
              <w:spacing w:after="0" w:line="240" w:lineRule="auto"/>
              <w:contextualSpacing/>
              <w:rPr>
                <w:rFonts w:eastAsia="Calibri" w:cs="Times New Roman"/>
                <w:b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b/>
                <w:sz w:val="24"/>
                <w:szCs w:val="24"/>
                <w:lang w:eastAsia="sl-SI"/>
              </w:rPr>
              <w:t>Т</w:t>
            </w:r>
            <w:r w:rsidR="000A2EFF" w:rsidRPr="002424F3">
              <w:rPr>
                <w:rFonts w:eastAsia="Calibri" w:cs="Times New Roman"/>
                <w:b/>
                <w:sz w:val="24"/>
                <w:szCs w:val="24"/>
                <w:lang w:eastAsia="sl-SI"/>
              </w:rPr>
              <w:t>ематическое</w:t>
            </w:r>
            <w:r w:rsidR="002B4FBA" w:rsidRPr="002424F3">
              <w:rPr>
                <w:rFonts w:eastAsia="Calibri" w:cs="Times New Roman"/>
                <w:b/>
                <w:sz w:val="24"/>
                <w:szCs w:val="24"/>
                <w:lang w:eastAsia="sl-SI"/>
              </w:rPr>
              <w:t xml:space="preserve"> заседание</w:t>
            </w:r>
            <w:r w:rsidR="000A2EFF" w:rsidRPr="002424F3">
              <w:rPr>
                <w:rFonts w:eastAsia="Calibri" w:cs="Times New Roman"/>
                <w:b/>
                <w:sz w:val="24"/>
                <w:szCs w:val="24"/>
                <w:lang w:eastAsia="sl-SI"/>
              </w:rPr>
              <w:t xml:space="preserve"> </w:t>
            </w:r>
            <w:r w:rsidR="00530CDB" w:rsidRPr="002424F3">
              <w:rPr>
                <w:rFonts w:eastAsia="Calibri" w:cs="Times New Roman"/>
                <w:b/>
                <w:sz w:val="24"/>
                <w:szCs w:val="24"/>
                <w:lang w:eastAsia="sl-SI"/>
              </w:rPr>
              <w:t>1</w:t>
            </w:r>
          </w:p>
          <w:p w:rsidR="00077C33" w:rsidRPr="002424F3" w:rsidRDefault="00077C33" w:rsidP="00077C33">
            <w:pPr>
              <w:spacing w:after="0" w:line="240" w:lineRule="auto"/>
              <w:contextualSpacing/>
              <w:rPr>
                <w:rFonts w:eastAsia="Calibri" w:cs="Times New Roman"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sz w:val="24"/>
                <w:szCs w:val="24"/>
                <w:lang w:eastAsia="sl-SI"/>
              </w:rPr>
              <w:t>Презентация предварительных расчетов анализ</w:t>
            </w:r>
            <w:r w:rsidR="004626BD" w:rsidRPr="002424F3">
              <w:rPr>
                <w:rFonts w:eastAsia="Calibri" w:cs="Times New Roman"/>
                <w:sz w:val="24"/>
                <w:szCs w:val="24"/>
                <w:lang w:eastAsia="sl-SI"/>
              </w:rPr>
              <w:t>а</w:t>
            </w:r>
            <w:r w:rsidRPr="002424F3">
              <w:rPr>
                <w:rFonts w:eastAsia="Calibri" w:cs="Times New Roman"/>
                <w:sz w:val="24"/>
                <w:szCs w:val="24"/>
                <w:lang w:eastAsia="sl-SI"/>
              </w:rPr>
              <w:t xml:space="preserve"> экологического риска нефтепроводов Беларуси методом экспертного ранжирования </w:t>
            </w:r>
          </w:p>
          <w:p w:rsidR="00077C33" w:rsidRPr="002424F3" w:rsidRDefault="00077C33" w:rsidP="00077C33">
            <w:pPr>
              <w:spacing w:after="0" w:line="240" w:lineRule="auto"/>
              <w:contextualSpacing/>
              <w:rPr>
                <w:rFonts w:eastAsia="Calibri" w:cs="Times New Roman"/>
                <w:i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 xml:space="preserve">Андрей </w:t>
            </w:r>
            <w:proofErr w:type="spellStart"/>
            <w:r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>Кульбей</w:t>
            </w:r>
            <w:proofErr w:type="spellEnd"/>
            <w:r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 xml:space="preserve">, </w:t>
            </w:r>
            <w:r w:rsidR="007F2548" w:rsidRPr="002424F3"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 xml:space="preserve">УО </w:t>
            </w:r>
            <w:r w:rsidR="00727FB5"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>«</w:t>
            </w:r>
            <w:r w:rsidR="007F2548" w:rsidRPr="002424F3"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>Полоцкий государственный университет</w:t>
            </w:r>
            <w:r w:rsidR="00727FB5">
              <w:rPr>
                <w:rFonts w:eastAsia="SimSun" w:cs="Times New Roman"/>
                <w:i/>
                <w:iCs/>
                <w:sz w:val="24"/>
                <w:szCs w:val="24"/>
                <w:lang w:eastAsia="zh-CN"/>
              </w:rPr>
              <w:t>»</w:t>
            </w:r>
          </w:p>
          <w:p w:rsidR="00077C33" w:rsidRPr="002424F3" w:rsidRDefault="00077C33" w:rsidP="00A87337">
            <w:pPr>
              <w:spacing w:after="0" w:line="240" w:lineRule="auto"/>
              <w:contextualSpacing/>
              <w:rPr>
                <w:rFonts w:eastAsia="Calibri" w:cs="Times New Roman"/>
                <w:sz w:val="24"/>
                <w:szCs w:val="24"/>
                <w:lang w:eastAsia="sl-SI"/>
              </w:rPr>
            </w:pPr>
          </w:p>
          <w:p w:rsidR="000265EA" w:rsidRPr="002424F3" w:rsidRDefault="00077C33" w:rsidP="00A87337">
            <w:pPr>
              <w:spacing w:after="0" w:line="240" w:lineRule="auto"/>
              <w:contextualSpacing/>
              <w:rPr>
                <w:rFonts w:eastAsia="Calibri" w:cs="Times New Roman"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b/>
                <w:sz w:val="24"/>
                <w:szCs w:val="24"/>
                <w:lang w:eastAsia="sl-SI"/>
              </w:rPr>
              <w:t>Обсуждение</w:t>
            </w:r>
            <w:r w:rsidR="004626BD" w:rsidRPr="002424F3">
              <w:rPr>
                <w:rFonts w:eastAsia="Calibri" w:cs="Times New Roman"/>
                <w:sz w:val="24"/>
                <w:szCs w:val="24"/>
                <w:lang w:eastAsia="sl-SI"/>
              </w:rPr>
              <w:t>:</w:t>
            </w:r>
            <w:r w:rsidRPr="002424F3">
              <w:rPr>
                <w:rFonts w:eastAsia="Calibri" w:cs="Times New Roman"/>
                <w:sz w:val="24"/>
                <w:szCs w:val="24"/>
                <w:lang w:eastAsia="sl-SI"/>
              </w:rPr>
              <w:t xml:space="preserve"> п</w:t>
            </w:r>
            <w:r w:rsidR="000265EA" w:rsidRPr="002424F3">
              <w:rPr>
                <w:rFonts w:eastAsia="Calibri" w:cs="Times New Roman"/>
                <w:sz w:val="24"/>
                <w:szCs w:val="24"/>
                <w:lang w:eastAsia="sl-SI"/>
              </w:rPr>
              <w:t>рименения методов оценки экологи</w:t>
            </w:r>
            <w:r w:rsidRPr="002424F3">
              <w:rPr>
                <w:rFonts w:eastAsia="Calibri" w:cs="Times New Roman"/>
                <w:sz w:val="24"/>
                <w:szCs w:val="24"/>
                <w:lang w:eastAsia="sl-SI"/>
              </w:rPr>
              <w:t xml:space="preserve">ческих рисков для обеспечения </w:t>
            </w:r>
            <w:r w:rsidR="000265EA" w:rsidRPr="002424F3">
              <w:rPr>
                <w:rFonts w:eastAsia="Calibri" w:cs="Times New Roman"/>
                <w:sz w:val="24"/>
                <w:szCs w:val="24"/>
                <w:lang w:eastAsia="sl-SI"/>
              </w:rPr>
              <w:t>безопасности магистральных трубопроводов Беларуси</w:t>
            </w:r>
            <w:r w:rsidRPr="002424F3">
              <w:rPr>
                <w:rFonts w:eastAsia="Calibri" w:cs="Times New Roman"/>
                <w:sz w:val="24"/>
                <w:szCs w:val="24"/>
                <w:lang w:eastAsia="sl-SI"/>
              </w:rPr>
              <w:t>:</w:t>
            </w:r>
          </w:p>
          <w:p w:rsidR="00D0399A" w:rsidRPr="002424F3" w:rsidRDefault="00077C33" w:rsidP="00A61EE5">
            <w:pPr>
              <w:pStyle w:val="a9"/>
              <w:numPr>
                <w:ilvl w:val="0"/>
                <w:numId w:val="6"/>
              </w:numPr>
              <w:spacing w:after="0" w:line="240" w:lineRule="auto"/>
              <w:rPr>
                <w:rFonts w:eastAsia="Calibri" w:cs="Times New Roman"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sz w:val="24"/>
                <w:szCs w:val="24"/>
                <w:lang w:eastAsia="sl-SI"/>
              </w:rPr>
              <w:t xml:space="preserve">качественный анализ оценок рисков </w:t>
            </w:r>
            <w:r w:rsidR="00A61EE5" w:rsidRPr="002424F3">
              <w:rPr>
                <w:rFonts w:eastAsia="Calibri" w:cs="Times New Roman"/>
                <w:sz w:val="24"/>
                <w:szCs w:val="24"/>
                <w:lang w:eastAsia="sl-SI"/>
              </w:rPr>
              <w:t>на магистральных трубопроводах Беларуси</w:t>
            </w:r>
          </w:p>
          <w:p w:rsidR="000265EA" w:rsidRPr="002424F3" w:rsidRDefault="00077C33" w:rsidP="00686D23">
            <w:pPr>
              <w:pStyle w:val="a9"/>
              <w:numPr>
                <w:ilvl w:val="0"/>
                <w:numId w:val="6"/>
              </w:numPr>
              <w:spacing w:after="0" w:line="240" w:lineRule="auto"/>
              <w:rPr>
                <w:rFonts w:eastAsia="Calibri" w:cs="Times New Roman"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sz w:val="24"/>
                <w:szCs w:val="24"/>
                <w:lang w:eastAsia="sl-SI"/>
              </w:rPr>
              <w:t>н</w:t>
            </w:r>
            <w:r w:rsidR="00A61EE5" w:rsidRPr="002424F3">
              <w:rPr>
                <w:rFonts w:eastAsia="Calibri" w:cs="Times New Roman"/>
                <w:sz w:val="24"/>
                <w:szCs w:val="24"/>
                <w:lang w:eastAsia="sl-SI"/>
              </w:rPr>
              <w:t>еобходимость разработки научно-обоснованной методологии оценки промышленного и экологического рисков в области трубопров</w:t>
            </w:r>
            <w:r w:rsidRPr="002424F3">
              <w:rPr>
                <w:rFonts w:eastAsia="Calibri" w:cs="Times New Roman"/>
                <w:sz w:val="24"/>
                <w:szCs w:val="24"/>
                <w:lang w:eastAsia="sl-SI"/>
              </w:rPr>
              <w:t xml:space="preserve">одного транспорта и их технического нормативного </w:t>
            </w:r>
            <w:r w:rsidR="00A61EE5" w:rsidRPr="002424F3">
              <w:rPr>
                <w:rFonts w:eastAsia="Calibri" w:cs="Times New Roman"/>
                <w:sz w:val="24"/>
                <w:szCs w:val="24"/>
                <w:lang w:eastAsia="sl-SI"/>
              </w:rPr>
              <w:t>правового обеспечения</w:t>
            </w:r>
          </w:p>
        </w:tc>
      </w:tr>
      <w:tr w:rsidR="005210A8" w:rsidRPr="002424F3" w:rsidTr="00E842BB">
        <w:trPr>
          <w:jc w:val="center"/>
        </w:trPr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C2D69B" w:themeFill="accent3" w:themeFillTint="99"/>
          </w:tcPr>
          <w:p w:rsidR="005210A8" w:rsidRPr="002424F3" w:rsidRDefault="005210A8" w:rsidP="005210A8">
            <w:pPr>
              <w:spacing w:after="0" w:line="240" w:lineRule="auto"/>
              <w:ind w:right="-505"/>
              <w:contextualSpacing/>
              <w:rPr>
                <w:rFonts w:eastAsia="Calibri" w:cs="Times New Roman"/>
                <w:b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b/>
                <w:sz w:val="24"/>
                <w:szCs w:val="24"/>
                <w:lang w:eastAsia="sl-SI"/>
              </w:rPr>
              <w:t>18:30</w:t>
            </w:r>
          </w:p>
        </w:tc>
        <w:tc>
          <w:tcPr>
            <w:tcW w:w="9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C2D69B" w:themeFill="accent3" w:themeFillTint="99"/>
          </w:tcPr>
          <w:p w:rsidR="005210A8" w:rsidRPr="002424F3" w:rsidRDefault="005210A8" w:rsidP="005210A8">
            <w:pPr>
              <w:spacing w:after="0" w:line="240" w:lineRule="auto"/>
              <w:contextualSpacing/>
              <w:rPr>
                <w:rFonts w:eastAsia="Calibri" w:cs="Times New Roman"/>
                <w:b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b/>
                <w:sz w:val="24"/>
                <w:szCs w:val="24"/>
                <w:lang w:eastAsia="sl-SI"/>
              </w:rPr>
              <w:t xml:space="preserve">Ужин </w:t>
            </w:r>
          </w:p>
        </w:tc>
      </w:tr>
    </w:tbl>
    <w:p w:rsidR="00B25B48" w:rsidRPr="002424F3" w:rsidRDefault="00B25B48" w:rsidP="00545C23">
      <w:pPr>
        <w:spacing w:after="0" w:line="240" w:lineRule="auto"/>
        <w:contextualSpacing/>
        <w:rPr>
          <w:rFonts w:eastAsia="Calibri" w:cs="Times New Roman"/>
          <w:b/>
          <w:bCs/>
          <w:sz w:val="24"/>
          <w:szCs w:val="24"/>
        </w:rPr>
      </w:pPr>
    </w:p>
    <w:p w:rsidR="00545C23" w:rsidRPr="002424F3" w:rsidRDefault="00F74ACF" w:rsidP="00545C23">
      <w:pPr>
        <w:spacing w:after="0" w:line="240" w:lineRule="auto"/>
        <w:contextualSpacing/>
        <w:rPr>
          <w:rFonts w:eastAsia="Calibri" w:cs="Times New Roman"/>
          <w:b/>
          <w:bCs/>
          <w:sz w:val="24"/>
          <w:szCs w:val="24"/>
        </w:rPr>
      </w:pPr>
      <w:r w:rsidRPr="002424F3">
        <w:rPr>
          <w:rFonts w:eastAsia="Calibri" w:cs="Times New Roman"/>
          <w:b/>
          <w:bCs/>
          <w:sz w:val="24"/>
          <w:szCs w:val="24"/>
        </w:rPr>
        <w:t>День I</w:t>
      </w:r>
      <w:r w:rsidR="002C2534">
        <w:rPr>
          <w:rFonts w:eastAsia="Calibri" w:cs="Times New Roman"/>
          <w:b/>
          <w:bCs/>
          <w:sz w:val="24"/>
          <w:szCs w:val="24"/>
          <w:lang w:val="en-US"/>
        </w:rPr>
        <w:t>I</w:t>
      </w:r>
      <w:r w:rsidRPr="002424F3">
        <w:rPr>
          <w:rFonts w:eastAsia="Calibri" w:cs="Times New Roman"/>
          <w:b/>
          <w:bCs/>
          <w:sz w:val="24"/>
          <w:szCs w:val="24"/>
        </w:rPr>
        <w:t>I, пятница, 18 сентяб</w:t>
      </w:r>
      <w:r w:rsidR="00545C23" w:rsidRPr="002424F3">
        <w:rPr>
          <w:rFonts w:eastAsia="Calibri" w:cs="Times New Roman"/>
          <w:b/>
          <w:bCs/>
          <w:sz w:val="24"/>
          <w:szCs w:val="24"/>
        </w:rPr>
        <w:t>ря 2015 года</w:t>
      </w:r>
    </w:p>
    <w:p w:rsidR="00B25B48" w:rsidRPr="002424F3" w:rsidRDefault="00B25B48" w:rsidP="00545C23">
      <w:pPr>
        <w:spacing w:after="0" w:line="240" w:lineRule="auto"/>
        <w:contextualSpacing/>
        <w:rPr>
          <w:rFonts w:eastAsia="Calibri" w:cs="Times New Roman"/>
          <w:b/>
          <w:bCs/>
          <w:sz w:val="24"/>
          <w:szCs w:val="24"/>
        </w:rPr>
      </w:pPr>
    </w:p>
    <w:tbl>
      <w:tblPr>
        <w:tblW w:w="105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71"/>
        <w:gridCol w:w="9123"/>
      </w:tblGrid>
      <w:tr w:rsidR="00530CDB" w:rsidRPr="002424F3" w:rsidTr="00116222">
        <w:trPr>
          <w:trHeight w:val="397"/>
          <w:jc w:val="center"/>
        </w:trPr>
        <w:tc>
          <w:tcPr>
            <w:tcW w:w="10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548" w:rsidRPr="002424F3" w:rsidRDefault="007F2548" w:rsidP="0084131F">
            <w:pPr>
              <w:spacing w:after="0" w:line="240" w:lineRule="auto"/>
              <w:contextualSpacing/>
              <w:jc w:val="both"/>
              <w:outlineLvl w:val="1"/>
              <w:rPr>
                <w:rFonts w:eastAsia="Calibri" w:cs="Times New Roman"/>
                <w:i/>
                <w:sz w:val="24"/>
                <w:szCs w:val="24"/>
                <w:lang w:eastAsia="sl-SI"/>
              </w:rPr>
            </w:pPr>
          </w:p>
          <w:p w:rsidR="00530CDB" w:rsidRPr="002424F3" w:rsidRDefault="00530CDB" w:rsidP="0084131F">
            <w:pPr>
              <w:spacing w:after="0" w:line="240" w:lineRule="auto"/>
              <w:contextualSpacing/>
              <w:jc w:val="both"/>
              <w:outlineLvl w:val="1"/>
              <w:rPr>
                <w:rFonts w:eastAsia="Calibri" w:cs="Times New Roman"/>
                <w:i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 xml:space="preserve">Модератор сессии – </w:t>
            </w:r>
            <w:r w:rsidR="007F2548"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 xml:space="preserve">Владимир Константинович </w:t>
            </w:r>
            <w:proofErr w:type="spellStart"/>
            <w:r w:rsidR="007F2548"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>Липский</w:t>
            </w:r>
            <w:proofErr w:type="spellEnd"/>
            <w:r w:rsidR="007F2548"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 xml:space="preserve">, </w:t>
            </w:r>
            <w:r w:rsidR="007F2548" w:rsidRPr="002424F3">
              <w:rPr>
                <w:sz w:val="24"/>
                <w:szCs w:val="24"/>
                <w:lang w:eastAsia="sl-SI"/>
              </w:rPr>
              <w:t xml:space="preserve">профессор кафедры трубопроводного транспорта, водоснабжения и гидравлики УО </w:t>
            </w:r>
            <w:r w:rsidR="00727FB5">
              <w:rPr>
                <w:sz w:val="24"/>
                <w:szCs w:val="24"/>
                <w:lang w:eastAsia="sl-SI"/>
              </w:rPr>
              <w:t>«</w:t>
            </w:r>
            <w:r w:rsidR="007F2548" w:rsidRPr="002424F3">
              <w:rPr>
                <w:sz w:val="24"/>
                <w:szCs w:val="24"/>
                <w:lang w:eastAsia="sl-SI"/>
              </w:rPr>
              <w:t>Полоцкий государственный университет</w:t>
            </w:r>
            <w:r w:rsidR="00727FB5">
              <w:rPr>
                <w:sz w:val="24"/>
                <w:szCs w:val="24"/>
                <w:lang w:eastAsia="sl-SI"/>
              </w:rPr>
              <w:t>»</w:t>
            </w:r>
          </w:p>
          <w:p w:rsidR="007F2548" w:rsidRPr="002424F3" w:rsidRDefault="007F2548" w:rsidP="0084131F">
            <w:pPr>
              <w:spacing w:after="0" w:line="240" w:lineRule="auto"/>
              <w:contextualSpacing/>
              <w:jc w:val="both"/>
              <w:outlineLvl w:val="1"/>
              <w:rPr>
                <w:rFonts w:eastAsia="Calibri" w:cs="Times New Roman"/>
                <w:i/>
                <w:sz w:val="24"/>
                <w:szCs w:val="24"/>
                <w:lang w:eastAsia="sl-SI"/>
              </w:rPr>
            </w:pPr>
          </w:p>
        </w:tc>
      </w:tr>
      <w:tr w:rsidR="00943123" w:rsidRPr="002424F3" w:rsidTr="00FE1C18">
        <w:trPr>
          <w:trHeight w:val="1027"/>
          <w:jc w:val="center"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123" w:rsidRPr="002424F3" w:rsidRDefault="007F2548" w:rsidP="002F7D7C">
            <w:pPr>
              <w:spacing w:after="0" w:line="240" w:lineRule="auto"/>
              <w:ind w:right="-505"/>
              <w:contextualSpacing/>
              <w:rPr>
                <w:rFonts w:eastAsia="Calibri" w:cs="Times New Roman"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sz w:val="24"/>
                <w:szCs w:val="24"/>
                <w:lang w:eastAsia="sl-SI"/>
              </w:rPr>
              <w:t>9:3</w:t>
            </w:r>
            <w:r w:rsidR="00943123" w:rsidRPr="002424F3">
              <w:rPr>
                <w:rFonts w:eastAsia="Calibri" w:cs="Times New Roman"/>
                <w:sz w:val="24"/>
                <w:szCs w:val="24"/>
                <w:lang w:eastAsia="sl-SI"/>
              </w:rPr>
              <w:t>0 – 11:00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CDB" w:rsidRPr="002424F3" w:rsidRDefault="00686D23" w:rsidP="0084131F">
            <w:pPr>
              <w:spacing w:after="0" w:line="240" w:lineRule="auto"/>
              <w:contextualSpacing/>
              <w:jc w:val="both"/>
              <w:outlineLvl w:val="1"/>
              <w:rPr>
                <w:rFonts w:eastAsia="Calibri" w:cs="Times New Roman"/>
                <w:b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b/>
                <w:sz w:val="24"/>
                <w:szCs w:val="24"/>
                <w:lang w:eastAsia="sl-SI"/>
              </w:rPr>
              <w:t>Тематическое заседание</w:t>
            </w:r>
            <w:r w:rsidR="00530CDB" w:rsidRPr="002424F3">
              <w:rPr>
                <w:rFonts w:eastAsia="Calibri" w:cs="Times New Roman"/>
                <w:b/>
                <w:sz w:val="24"/>
                <w:szCs w:val="24"/>
                <w:lang w:eastAsia="sl-SI"/>
              </w:rPr>
              <w:t xml:space="preserve"> 2</w:t>
            </w:r>
          </w:p>
          <w:p w:rsidR="00686D23" w:rsidRPr="002424F3" w:rsidRDefault="00530CDB" w:rsidP="0084131F">
            <w:pPr>
              <w:spacing w:after="0" w:line="240" w:lineRule="auto"/>
              <w:contextualSpacing/>
              <w:jc w:val="both"/>
              <w:outlineLvl w:val="1"/>
              <w:rPr>
                <w:rFonts w:eastAsia="Calibri"/>
                <w:sz w:val="24"/>
                <w:szCs w:val="24"/>
                <w:lang w:eastAsia="sl-SI"/>
              </w:rPr>
            </w:pPr>
            <w:r w:rsidRPr="002424F3">
              <w:rPr>
                <w:rFonts w:eastAsia="Calibri"/>
                <w:sz w:val="24"/>
                <w:szCs w:val="24"/>
                <w:lang w:eastAsia="sl-SI"/>
              </w:rPr>
              <w:t xml:space="preserve">Совершенствование технической </w:t>
            </w:r>
            <w:r w:rsidR="00686D23" w:rsidRPr="002424F3">
              <w:rPr>
                <w:rFonts w:eastAsia="Calibri"/>
                <w:sz w:val="24"/>
                <w:szCs w:val="24"/>
                <w:lang w:eastAsia="sl-SI"/>
              </w:rPr>
              <w:t>нормативной правовой ба</w:t>
            </w:r>
            <w:r w:rsidRPr="002424F3">
              <w:rPr>
                <w:rFonts w:eastAsia="Calibri"/>
                <w:sz w:val="24"/>
                <w:szCs w:val="24"/>
                <w:lang w:eastAsia="sl-SI"/>
              </w:rPr>
              <w:t xml:space="preserve">зы и практики проектирования, строительства и </w:t>
            </w:r>
            <w:r w:rsidR="00686D23" w:rsidRPr="002424F3">
              <w:rPr>
                <w:rFonts w:eastAsia="Calibri"/>
                <w:sz w:val="24"/>
                <w:szCs w:val="24"/>
                <w:lang w:eastAsia="sl-SI"/>
              </w:rPr>
              <w:t>ремонта объектов трубопроводного тр</w:t>
            </w:r>
            <w:r w:rsidR="00116222" w:rsidRPr="002424F3">
              <w:rPr>
                <w:rFonts w:eastAsia="Calibri"/>
                <w:sz w:val="24"/>
                <w:szCs w:val="24"/>
                <w:lang w:eastAsia="sl-SI"/>
              </w:rPr>
              <w:t>анспорта</w:t>
            </w:r>
          </w:p>
          <w:p w:rsidR="00FE1C18" w:rsidRPr="002424F3" w:rsidRDefault="00FE1C18" w:rsidP="00FE1C18">
            <w:pPr>
              <w:spacing w:after="0" w:line="240" w:lineRule="auto"/>
              <w:ind w:right="-505"/>
              <w:rPr>
                <w:rFonts w:eastAsia="Calibri" w:cs="Times New Roman"/>
                <w:b/>
                <w:i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 xml:space="preserve">Людмила </w:t>
            </w:r>
            <w:proofErr w:type="spellStart"/>
            <w:r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>Спиридёнок</w:t>
            </w:r>
            <w:proofErr w:type="spellEnd"/>
            <w:r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>,</w:t>
            </w:r>
            <w:r w:rsidRPr="002424F3">
              <w:rPr>
                <w:rFonts w:eastAsia="Calibri" w:cs="Times New Roman"/>
                <w:b/>
                <w:i/>
                <w:sz w:val="24"/>
                <w:szCs w:val="24"/>
                <w:lang w:eastAsia="sl-SI"/>
              </w:rPr>
              <w:t xml:space="preserve"> </w:t>
            </w:r>
            <w:r w:rsidR="007F2548" w:rsidRPr="002424F3">
              <w:rPr>
                <w:sz w:val="24"/>
                <w:szCs w:val="24"/>
                <w:lang w:eastAsia="sl-SI"/>
              </w:rPr>
              <w:t xml:space="preserve">УО </w:t>
            </w:r>
            <w:r w:rsidR="00727FB5">
              <w:rPr>
                <w:sz w:val="24"/>
                <w:szCs w:val="24"/>
                <w:lang w:eastAsia="sl-SI"/>
              </w:rPr>
              <w:t>«</w:t>
            </w:r>
            <w:r w:rsidR="007F2548" w:rsidRPr="002424F3">
              <w:rPr>
                <w:sz w:val="24"/>
                <w:szCs w:val="24"/>
                <w:lang w:eastAsia="sl-SI"/>
              </w:rPr>
              <w:t>Полоцкий государственный университет</w:t>
            </w:r>
            <w:r w:rsidR="00727FB5">
              <w:rPr>
                <w:sz w:val="24"/>
                <w:szCs w:val="24"/>
                <w:lang w:eastAsia="sl-SI"/>
              </w:rPr>
              <w:t>»</w:t>
            </w:r>
          </w:p>
          <w:p w:rsidR="00847015" w:rsidRPr="002424F3" w:rsidRDefault="00847015" w:rsidP="0084131F">
            <w:pPr>
              <w:spacing w:after="0" w:line="240" w:lineRule="auto"/>
              <w:contextualSpacing/>
              <w:jc w:val="both"/>
              <w:outlineLvl w:val="1"/>
              <w:rPr>
                <w:rFonts w:eastAsia="Calibri"/>
                <w:b/>
                <w:sz w:val="24"/>
                <w:szCs w:val="24"/>
                <w:lang w:eastAsia="sl-SI"/>
              </w:rPr>
            </w:pPr>
          </w:p>
          <w:p w:rsidR="00530CDB" w:rsidRPr="002424F3" w:rsidRDefault="00530CDB" w:rsidP="0084131F">
            <w:pPr>
              <w:spacing w:after="0" w:line="240" w:lineRule="auto"/>
              <w:contextualSpacing/>
              <w:jc w:val="both"/>
              <w:outlineLvl w:val="1"/>
              <w:rPr>
                <w:rFonts w:eastAsia="Calibri"/>
                <w:b/>
                <w:sz w:val="24"/>
                <w:szCs w:val="24"/>
                <w:lang w:eastAsia="sl-SI"/>
              </w:rPr>
            </w:pPr>
            <w:r w:rsidRPr="002424F3">
              <w:rPr>
                <w:rFonts w:eastAsia="Calibri"/>
                <w:b/>
                <w:sz w:val="24"/>
                <w:szCs w:val="24"/>
                <w:lang w:eastAsia="sl-SI"/>
              </w:rPr>
              <w:t>Обсуждение:</w:t>
            </w:r>
          </w:p>
          <w:p w:rsidR="00563732" w:rsidRPr="002424F3" w:rsidRDefault="00530CDB" w:rsidP="004D357D">
            <w:pPr>
              <w:pStyle w:val="a9"/>
              <w:numPr>
                <w:ilvl w:val="0"/>
                <w:numId w:val="6"/>
              </w:numPr>
              <w:spacing w:after="0" w:line="240" w:lineRule="auto"/>
              <w:rPr>
                <w:rFonts w:eastAsia="Calibri" w:cs="Arial"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sz w:val="24"/>
                <w:szCs w:val="24"/>
                <w:lang w:eastAsia="sl-SI"/>
              </w:rPr>
              <w:t>в</w:t>
            </w:r>
            <w:r w:rsidR="004D357D" w:rsidRPr="002424F3">
              <w:rPr>
                <w:rFonts w:eastAsia="Calibri" w:cs="Times New Roman"/>
                <w:sz w:val="24"/>
                <w:szCs w:val="24"/>
                <w:lang w:eastAsia="sl-SI"/>
              </w:rPr>
              <w:t xml:space="preserve">ведение в ТНПА инновационных технических решений в области </w:t>
            </w:r>
            <w:r w:rsidR="004D357D" w:rsidRPr="002424F3">
              <w:rPr>
                <w:rFonts w:eastAsia="Calibri" w:cs="Arial"/>
                <w:sz w:val="24"/>
                <w:szCs w:val="24"/>
                <w:lang w:eastAsia="sl-SI"/>
              </w:rPr>
              <w:t>сооружения</w:t>
            </w:r>
            <w:r w:rsidR="00D03D05" w:rsidRPr="002424F3">
              <w:rPr>
                <w:rFonts w:eastAsia="Calibri" w:cs="Arial"/>
                <w:sz w:val="24"/>
                <w:szCs w:val="24"/>
                <w:lang w:eastAsia="sl-SI"/>
              </w:rPr>
              <w:t xml:space="preserve"> </w:t>
            </w:r>
            <w:r w:rsidR="00D03D05" w:rsidRPr="002424F3">
              <w:rPr>
                <w:rFonts w:cs="Arial"/>
                <w:sz w:val="24"/>
                <w:szCs w:val="24"/>
                <w:lang w:eastAsia="sl-SI"/>
              </w:rPr>
              <w:t>объектов трубопроводного транспорта</w:t>
            </w:r>
          </w:p>
          <w:p w:rsidR="009E558D" w:rsidRPr="00E842BB" w:rsidRDefault="00530CDB" w:rsidP="00077BD3">
            <w:pPr>
              <w:pStyle w:val="a9"/>
              <w:numPr>
                <w:ilvl w:val="0"/>
                <w:numId w:val="6"/>
              </w:numPr>
              <w:spacing w:after="0" w:line="240" w:lineRule="auto"/>
              <w:rPr>
                <w:rFonts w:eastAsia="Calibri" w:cs="Times New Roman"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sz w:val="24"/>
                <w:szCs w:val="24"/>
                <w:lang w:eastAsia="sl-SI"/>
              </w:rPr>
              <w:t>у</w:t>
            </w:r>
            <w:r w:rsidR="004D357D" w:rsidRPr="002424F3">
              <w:rPr>
                <w:rFonts w:eastAsia="Calibri" w:cs="Times New Roman"/>
                <w:sz w:val="24"/>
                <w:szCs w:val="24"/>
                <w:lang w:eastAsia="sl-SI"/>
              </w:rPr>
              <w:t xml:space="preserve">странение из действующих ТНПА устаревших технологий и технических решений </w:t>
            </w:r>
            <w:r w:rsidR="0084131F" w:rsidRPr="002424F3">
              <w:rPr>
                <w:rFonts w:eastAsia="Calibri" w:cs="Times New Roman"/>
                <w:sz w:val="24"/>
                <w:szCs w:val="24"/>
                <w:lang w:eastAsia="sl-SI"/>
              </w:rPr>
              <w:t xml:space="preserve">в области </w:t>
            </w:r>
            <w:r w:rsidR="0084131F" w:rsidRPr="002424F3">
              <w:rPr>
                <w:rFonts w:eastAsia="Calibri" w:cs="Arial"/>
                <w:sz w:val="24"/>
                <w:szCs w:val="24"/>
                <w:lang w:eastAsia="sl-SI"/>
              </w:rPr>
              <w:t xml:space="preserve">сооружения </w:t>
            </w:r>
            <w:r w:rsidR="0084131F" w:rsidRPr="002424F3">
              <w:rPr>
                <w:rFonts w:cs="Arial"/>
                <w:sz w:val="24"/>
                <w:szCs w:val="24"/>
                <w:lang w:eastAsia="sl-SI"/>
              </w:rPr>
              <w:t>объектов трубопроводного транспорта</w:t>
            </w:r>
          </w:p>
        </w:tc>
      </w:tr>
      <w:tr w:rsidR="00943123" w:rsidRPr="002424F3" w:rsidTr="00FE1C18">
        <w:trPr>
          <w:jc w:val="center"/>
        </w:trPr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shd w:val="clear" w:color="auto" w:fill="C2D69B" w:themeFill="accent3" w:themeFillTint="99"/>
          </w:tcPr>
          <w:p w:rsidR="00943123" w:rsidRPr="002424F3" w:rsidRDefault="00D76983" w:rsidP="002F7D7C">
            <w:pPr>
              <w:spacing w:after="0" w:line="240" w:lineRule="auto"/>
              <w:ind w:right="-505"/>
              <w:contextualSpacing/>
              <w:rPr>
                <w:rFonts w:eastAsia="Calibri" w:cs="Times New Roman"/>
                <w:b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b/>
                <w:sz w:val="24"/>
                <w:szCs w:val="24"/>
                <w:lang w:eastAsia="sl-SI"/>
              </w:rPr>
              <w:t>11:00 – 11:2</w:t>
            </w:r>
            <w:r w:rsidR="00943123" w:rsidRPr="002424F3">
              <w:rPr>
                <w:rFonts w:eastAsia="Calibri" w:cs="Times New Roman"/>
                <w:b/>
                <w:sz w:val="24"/>
                <w:szCs w:val="24"/>
                <w:lang w:eastAsia="sl-SI"/>
              </w:rPr>
              <w:t>0</w:t>
            </w:r>
          </w:p>
        </w:tc>
        <w:tc>
          <w:tcPr>
            <w:tcW w:w="9123" w:type="dxa"/>
            <w:tcBorders>
              <w:top w:val="single" w:sz="4" w:space="0" w:color="auto"/>
              <w:bottom w:val="single" w:sz="4" w:space="0" w:color="auto"/>
            </w:tcBorders>
            <w:shd w:val="clear" w:color="auto" w:fill="C2D69B" w:themeFill="accent3" w:themeFillTint="99"/>
          </w:tcPr>
          <w:p w:rsidR="00943123" w:rsidRPr="002424F3" w:rsidRDefault="002C2534" w:rsidP="002F7D7C">
            <w:pPr>
              <w:spacing w:after="0" w:line="240" w:lineRule="auto"/>
              <w:contextualSpacing/>
              <w:rPr>
                <w:rFonts w:eastAsia="Calibri" w:cs="Times New Roman"/>
                <w:b/>
                <w:sz w:val="24"/>
                <w:szCs w:val="24"/>
                <w:lang w:eastAsia="sl-SI"/>
              </w:rPr>
            </w:pPr>
            <w:r>
              <w:rPr>
                <w:rFonts w:eastAsia="Calibri" w:cs="Times New Roman"/>
                <w:b/>
                <w:sz w:val="24"/>
                <w:szCs w:val="24"/>
                <w:lang w:eastAsia="sl-SI"/>
              </w:rPr>
              <w:t>Кофе-пауза</w:t>
            </w:r>
          </w:p>
        </w:tc>
      </w:tr>
      <w:tr w:rsidR="004D357D" w:rsidRPr="002424F3" w:rsidTr="00FE1C18">
        <w:trPr>
          <w:trHeight w:val="278"/>
          <w:jc w:val="center"/>
        </w:trPr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</w:tcPr>
          <w:p w:rsidR="004D357D" w:rsidRPr="002424F3" w:rsidRDefault="00D210A8" w:rsidP="002F7D7C">
            <w:pPr>
              <w:spacing w:after="0" w:line="240" w:lineRule="auto"/>
              <w:ind w:right="-505"/>
              <w:contextualSpacing/>
              <w:rPr>
                <w:rFonts w:eastAsia="Calibri" w:cs="Times New Roman"/>
                <w:sz w:val="24"/>
                <w:szCs w:val="24"/>
              </w:rPr>
            </w:pPr>
            <w:r w:rsidRPr="002424F3">
              <w:rPr>
                <w:rFonts w:eastAsia="Calibri" w:cs="Times New Roman"/>
                <w:sz w:val="24"/>
                <w:szCs w:val="24"/>
              </w:rPr>
              <w:t>11</w:t>
            </w:r>
            <w:r w:rsidRPr="002424F3">
              <w:rPr>
                <w:rFonts w:eastAsia="Calibri" w:cs="Times New Roman"/>
                <w:sz w:val="24"/>
                <w:szCs w:val="24"/>
                <w:lang w:val="en-US"/>
              </w:rPr>
              <w:t>:2</w:t>
            </w:r>
            <w:r w:rsidRPr="002424F3">
              <w:rPr>
                <w:rFonts w:eastAsia="Calibri" w:cs="Times New Roman"/>
                <w:sz w:val="24"/>
                <w:szCs w:val="24"/>
              </w:rPr>
              <w:t>0 – 13:00</w:t>
            </w:r>
          </w:p>
        </w:tc>
        <w:tc>
          <w:tcPr>
            <w:tcW w:w="9123" w:type="dxa"/>
            <w:tcBorders>
              <w:top w:val="single" w:sz="4" w:space="0" w:color="auto"/>
              <w:bottom w:val="single" w:sz="4" w:space="0" w:color="auto"/>
            </w:tcBorders>
          </w:tcPr>
          <w:p w:rsidR="00530CDB" w:rsidRPr="002424F3" w:rsidRDefault="00530CDB" w:rsidP="004D357D">
            <w:pPr>
              <w:spacing w:after="0" w:line="240" w:lineRule="auto"/>
              <w:contextualSpacing/>
              <w:rPr>
                <w:rFonts w:eastAsia="Calibri" w:cs="Times New Roman"/>
                <w:b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b/>
                <w:sz w:val="24"/>
                <w:szCs w:val="24"/>
                <w:lang w:eastAsia="sl-SI"/>
              </w:rPr>
              <w:t>Тематическое заседание 3</w:t>
            </w:r>
          </w:p>
          <w:p w:rsidR="004D357D" w:rsidRPr="002424F3" w:rsidRDefault="004D357D" w:rsidP="004D357D">
            <w:pPr>
              <w:spacing w:after="0" w:line="240" w:lineRule="auto"/>
              <w:contextualSpacing/>
              <w:rPr>
                <w:rFonts w:eastAsia="Calibri" w:cs="Times New Roman"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sz w:val="24"/>
                <w:szCs w:val="24"/>
                <w:lang w:eastAsia="sl-SI"/>
              </w:rPr>
              <w:t xml:space="preserve">Обеспечение экологической безопасности трубопроводов в соседних странах и </w:t>
            </w:r>
            <w:r w:rsidR="00125438" w:rsidRPr="002424F3">
              <w:rPr>
                <w:rFonts w:eastAsia="Calibri" w:cs="Times New Roman"/>
                <w:sz w:val="24"/>
                <w:szCs w:val="24"/>
                <w:lang w:eastAsia="sl-SI"/>
              </w:rPr>
              <w:t xml:space="preserve">пути </w:t>
            </w:r>
            <w:r w:rsidR="0084131F" w:rsidRPr="002424F3">
              <w:rPr>
                <w:rFonts w:eastAsia="Calibri" w:cs="Times New Roman"/>
                <w:sz w:val="24"/>
                <w:szCs w:val="24"/>
                <w:lang w:eastAsia="sl-SI"/>
              </w:rPr>
              <w:t>совершенствовани</w:t>
            </w:r>
            <w:r w:rsidR="00125438" w:rsidRPr="002424F3">
              <w:rPr>
                <w:rFonts w:eastAsia="Calibri" w:cs="Times New Roman"/>
                <w:sz w:val="24"/>
                <w:szCs w:val="24"/>
                <w:lang w:eastAsia="sl-SI"/>
              </w:rPr>
              <w:t>я</w:t>
            </w:r>
            <w:r w:rsidR="0084131F" w:rsidRPr="002424F3">
              <w:rPr>
                <w:rFonts w:eastAsia="Calibri" w:cs="Times New Roman"/>
                <w:sz w:val="24"/>
                <w:szCs w:val="24"/>
                <w:lang w:eastAsia="sl-SI"/>
              </w:rPr>
              <w:t xml:space="preserve"> </w:t>
            </w:r>
            <w:r w:rsidRPr="002424F3">
              <w:rPr>
                <w:rFonts w:eastAsia="Calibri" w:cs="Times New Roman"/>
                <w:sz w:val="24"/>
                <w:szCs w:val="24"/>
                <w:lang w:eastAsia="sl-SI"/>
              </w:rPr>
              <w:t>трансграничного сотрудничества по предотвращению и ликвидации последствий аварий</w:t>
            </w:r>
            <w:r w:rsidR="00530CDB" w:rsidRPr="002424F3">
              <w:rPr>
                <w:rFonts w:eastAsia="Calibri" w:cs="Times New Roman"/>
                <w:sz w:val="24"/>
                <w:szCs w:val="24"/>
                <w:lang w:eastAsia="sl-SI"/>
              </w:rPr>
              <w:t xml:space="preserve"> на магистральных трубопроводах</w:t>
            </w:r>
          </w:p>
          <w:p w:rsidR="00FE1C18" w:rsidRPr="002424F3" w:rsidRDefault="00FE1C18" w:rsidP="00FE1C18">
            <w:pPr>
              <w:spacing w:after="0" w:line="240" w:lineRule="auto"/>
              <w:ind w:right="-505"/>
              <w:rPr>
                <w:rFonts w:eastAsia="Calibri" w:cs="Times New Roman"/>
                <w:i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 xml:space="preserve">Владимир </w:t>
            </w:r>
            <w:proofErr w:type="spellStart"/>
            <w:r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>Липский</w:t>
            </w:r>
            <w:proofErr w:type="spellEnd"/>
            <w:r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>,</w:t>
            </w:r>
            <w:r w:rsidR="007F2548"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 xml:space="preserve"> </w:t>
            </w:r>
            <w:r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 xml:space="preserve">Алексей Воронин, </w:t>
            </w:r>
          </w:p>
          <w:p w:rsidR="00FE1C18" w:rsidRPr="002424F3" w:rsidRDefault="007F2548" w:rsidP="00FE1C18">
            <w:pPr>
              <w:spacing w:after="0" w:line="240" w:lineRule="auto"/>
              <w:ind w:right="-505"/>
              <w:rPr>
                <w:rFonts w:eastAsia="Calibri" w:cs="Times New Roman"/>
                <w:i/>
                <w:sz w:val="24"/>
                <w:szCs w:val="24"/>
                <w:lang w:eastAsia="sl-SI"/>
              </w:rPr>
            </w:pPr>
            <w:r w:rsidRPr="002424F3">
              <w:rPr>
                <w:sz w:val="24"/>
                <w:szCs w:val="24"/>
                <w:lang w:eastAsia="sl-SI"/>
              </w:rPr>
              <w:t xml:space="preserve">УО </w:t>
            </w:r>
            <w:r w:rsidR="00727FB5">
              <w:rPr>
                <w:sz w:val="24"/>
                <w:szCs w:val="24"/>
                <w:lang w:eastAsia="sl-SI"/>
              </w:rPr>
              <w:t>«</w:t>
            </w:r>
            <w:r w:rsidRPr="002424F3">
              <w:rPr>
                <w:sz w:val="24"/>
                <w:szCs w:val="24"/>
                <w:lang w:eastAsia="sl-SI"/>
              </w:rPr>
              <w:t>Полоцкий государственный университет</w:t>
            </w:r>
            <w:r w:rsidR="00727FB5">
              <w:rPr>
                <w:sz w:val="24"/>
                <w:szCs w:val="24"/>
                <w:lang w:eastAsia="sl-SI"/>
              </w:rPr>
              <w:t>»</w:t>
            </w:r>
          </w:p>
          <w:p w:rsidR="00530CDB" w:rsidRPr="002424F3" w:rsidRDefault="00530CDB" w:rsidP="00530CDB">
            <w:pPr>
              <w:spacing w:after="0" w:line="240" w:lineRule="auto"/>
              <w:contextualSpacing/>
              <w:rPr>
                <w:rFonts w:eastAsia="Calibri" w:cs="Times New Roman"/>
                <w:sz w:val="24"/>
                <w:szCs w:val="24"/>
                <w:lang w:eastAsia="sl-SI"/>
              </w:rPr>
            </w:pPr>
          </w:p>
          <w:p w:rsidR="0084131F" w:rsidRPr="002424F3" w:rsidRDefault="0084131F" w:rsidP="00530CDB">
            <w:pPr>
              <w:spacing w:after="0" w:line="240" w:lineRule="auto"/>
              <w:contextualSpacing/>
              <w:rPr>
                <w:rFonts w:eastAsia="Calibri" w:cs="Times New Roman"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sz w:val="24"/>
                <w:szCs w:val="24"/>
                <w:lang w:eastAsia="sl-SI"/>
              </w:rPr>
              <w:t>Выступление представителей:</w:t>
            </w:r>
          </w:p>
          <w:p w:rsidR="004D357D" w:rsidRPr="002424F3" w:rsidRDefault="003F7ABE" w:rsidP="00344005">
            <w:pPr>
              <w:pStyle w:val="a9"/>
              <w:numPr>
                <w:ilvl w:val="0"/>
                <w:numId w:val="4"/>
              </w:numPr>
              <w:spacing w:after="0" w:line="240" w:lineRule="auto"/>
              <w:rPr>
                <w:rFonts w:eastAsia="Calibri" w:cs="Times New Roman"/>
                <w:sz w:val="24"/>
                <w:szCs w:val="24"/>
                <w:lang w:eastAsia="sl-SI"/>
              </w:rPr>
            </w:pPr>
            <w:proofErr w:type="spellStart"/>
            <w:r>
              <w:rPr>
                <w:rFonts w:eastAsia="Times New Roman"/>
                <w:i/>
                <w:sz w:val="24"/>
                <w:szCs w:val="24"/>
                <w:lang w:eastAsia="zh-CN"/>
              </w:rPr>
              <w:t>Лаура</w:t>
            </w:r>
            <w:proofErr w:type="spellEnd"/>
            <w:r>
              <w:rPr>
                <w:rFonts w:eastAsia="Times New Roman"/>
                <w:i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sz w:val="24"/>
                <w:szCs w:val="24"/>
                <w:lang w:eastAsia="zh-CN"/>
              </w:rPr>
              <w:t>Визбулэ</w:t>
            </w:r>
            <w:proofErr w:type="spellEnd"/>
            <w:r w:rsidR="007F2548" w:rsidRPr="002424F3">
              <w:rPr>
                <w:rFonts w:eastAsia="Times New Roman"/>
                <w:i/>
                <w:sz w:val="24"/>
                <w:szCs w:val="24"/>
                <w:lang w:eastAsia="zh-CN"/>
              </w:rPr>
              <w:t>,</w:t>
            </w:r>
            <w:r w:rsidR="007F2548" w:rsidRPr="002424F3">
              <w:rPr>
                <w:rFonts w:eastAsia="Calibri" w:cs="Times New Roman"/>
                <w:sz w:val="24"/>
                <w:szCs w:val="24"/>
                <w:lang w:eastAsia="sl-SI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eastAsia="sl-SI"/>
              </w:rPr>
              <w:t xml:space="preserve">Государственное экологическое бюро, </w:t>
            </w:r>
            <w:r w:rsidR="004D357D" w:rsidRPr="002424F3">
              <w:rPr>
                <w:rFonts w:eastAsia="Calibri" w:cs="Times New Roman"/>
                <w:sz w:val="24"/>
                <w:szCs w:val="24"/>
                <w:lang w:eastAsia="sl-SI"/>
              </w:rPr>
              <w:t>Латвия</w:t>
            </w:r>
          </w:p>
          <w:p w:rsidR="00344005" w:rsidRPr="002424F3" w:rsidRDefault="00C35A5B" w:rsidP="00344005">
            <w:pPr>
              <w:pStyle w:val="a9"/>
              <w:numPr>
                <w:ilvl w:val="0"/>
                <w:numId w:val="4"/>
              </w:numPr>
              <w:spacing w:after="0" w:line="240" w:lineRule="auto"/>
              <w:rPr>
                <w:rFonts w:eastAsia="Calibri" w:cs="Times New Roman"/>
                <w:sz w:val="24"/>
                <w:szCs w:val="24"/>
                <w:lang w:eastAsia="sl-SI"/>
              </w:rPr>
            </w:pPr>
            <w:r>
              <w:rPr>
                <w:rFonts w:eastAsia="Times New Roman"/>
                <w:i/>
                <w:sz w:val="24"/>
                <w:szCs w:val="24"/>
                <w:lang w:eastAsia="zh-CN"/>
              </w:rPr>
              <w:t>Евгений Федоренко, Министерство экологии и природных ресурсов</w:t>
            </w:r>
            <w:r w:rsidR="0083630B" w:rsidRPr="002424F3">
              <w:rPr>
                <w:rFonts w:eastAsia="Times New Roman"/>
                <w:i/>
                <w:sz w:val="24"/>
                <w:szCs w:val="24"/>
                <w:lang w:eastAsia="zh-CN"/>
              </w:rPr>
              <w:t>,</w:t>
            </w:r>
            <w:r w:rsidR="0083630B" w:rsidRPr="002424F3">
              <w:rPr>
                <w:rFonts w:eastAsia="Calibri" w:cs="Times New Roman"/>
                <w:sz w:val="24"/>
                <w:szCs w:val="24"/>
                <w:lang w:eastAsia="sl-SI"/>
              </w:rPr>
              <w:t xml:space="preserve"> </w:t>
            </w:r>
            <w:r w:rsidR="004D357D" w:rsidRPr="002424F3">
              <w:rPr>
                <w:rFonts w:eastAsia="Calibri" w:cs="Times New Roman"/>
                <w:sz w:val="24"/>
                <w:szCs w:val="24"/>
                <w:lang w:eastAsia="sl-SI"/>
              </w:rPr>
              <w:t>Украина</w:t>
            </w:r>
            <w:r w:rsidR="00344005" w:rsidRPr="002424F3">
              <w:rPr>
                <w:rFonts w:eastAsia="Calibri" w:cs="Times New Roman"/>
                <w:sz w:val="24"/>
                <w:szCs w:val="24"/>
                <w:lang w:eastAsia="sl-SI"/>
              </w:rPr>
              <w:t xml:space="preserve"> </w:t>
            </w:r>
          </w:p>
          <w:p w:rsidR="00344005" w:rsidRPr="002424F3" w:rsidRDefault="00344005" w:rsidP="00344005">
            <w:pPr>
              <w:pStyle w:val="a9"/>
              <w:numPr>
                <w:ilvl w:val="0"/>
                <w:numId w:val="4"/>
              </w:numPr>
              <w:spacing w:after="0" w:line="240" w:lineRule="auto"/>
              <w:rPr>
                <w:rFonts w:eastAsia="Calibri" w:cs="Times New Roman"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 xml:space="preserve">Андреас </w:t>
            </w:r>
            <w:proofErr w:type="spellStart"/>
            <w:r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>Хаскамп</w:t>
            </w:r>
            <w:proofErr w:type="spellEnd"/>
            <w:r w:rsidRPr="002424F3">
              <w:rPr>
                <w:rFonts w:eastAsia="Calibri" w:cs="Times New Roman"/>
                <w:sz w:val="24"/>
                <w:szCs w:val="24"/>
                <w:lang w:eastAsia="sl-SI"/>
              </w:rPr>
              <w:t xml:space="preserve">, </w:t>
            </w:r>
            <w:r w:rsidR="00727FB5">
              <w:rPr>
                <w:rFonts w:eastAsia="Calibri" w:cs="Times New Roman"/>
                <w:sz w:val="24"/>
                <w:szCs w:val="24"/>
                <w:lang w:eastAsia="sl-SI"/>
              </w:rPr>
              <w:t>«</w:t>
            </w:r>
            <w:r w:rsidRPr="002424F3">
              <w:rPr>
                <w:rFonts w:eastAsiaTheme="minorEastAsia" w:cs="Calibri"/>
                <w:sz w:val="24"/>
                <w:szCs w:val="24"/>
                <w:lang w:val="en-US"/>
              </w:rPr>
              <w:t>BP</w:t>
            </w:r>
            <w:r w:rsidRPr="00727FB5">
              <w:rPr>
                <w:rFonts w:eastAsiaTheme="minorEastAsia" w:cs="Calibri"/>
                <w:sz w:val="24"/>
                <w:szCs w:val="24"/>
              </w:rPr>
              <w:t>-</w:t>
            </w:r>
            <w:r w:rsidRPr="002424F3">
              <w:rPr>
                <w:rFonts w:eastAsiaTheme="minorEastAsia" w:cs="Calibri"/>
                <w:sz w:val="24"/>
                <w:szCs w:val="24"/>
                <w:lang w:val="en-US"/>
              </w:rPr>
              <w:t>Europa</w:t>
            </w:r>
            <w:r w:rsidR="00727FB5">
              <w:rPr>
                <w:rFonts w:eastAsia="Calibri" w:cs="Times New Roman"/>
                <w:sz w:val="24"/>
                <w:szCs w:val="24"/>
                <w:lang w:eastAsia="sl-SI"/>
              </w:rPr>
              <w:t>»</w:t>
            </w:r>
            <w:r w:rsidRPr="00727FB5">
              <w:rPr>
                <w:rFonts w:eastAsiaTheme="minorEastAsia" w:cs="Calibri"/>
                <w:sz w:val="24"/>
                <w:szCs w:val="24"/>
              </w:rPr>
              <w:t xml:space="preserve">, </w:t>
            </w:r>
            <w:r w:rsidR="00661EC7">
              <w:rPr>
                <w:rFonts w:eastAsia="Calibri" w:cs="Times New Roman"/>
                <w:sz w:val="24"/>
                <w:szCs w:val="24"/>
                <w:lang w:eastAsia="sl-SI"/>
              </w:rPr>
              <w:t>Германия</w:t>
            </w:r>
            <w:r w:rsidRPr="002424F3">
              <w:rPr>
                <w:rFonts w:eastAsia="Calibri" w:cs="Times New Roman"/>
                <w:sz w:val="24"/>
                <w:szCs w:val="24"/>
                <w:lang w:eastAsia="sl-SI"/>
              </w:rPr>
              <w:t xml:space="preserve"> </w:t>
            </w:r>
          </w:p>
          <w:p w:rsidR="00077BD3" w:rsidRPr="002424F3" w:rsidRDefault="00344005" w:rsidP="00344005">
            <w:pPr>
              <w:pStyle w:val="a9"/>
              <w:numPr>
                <w:ilvl w:val="0"/>
                <w:numId w:val="4"/>
              </w:numPr>
              <w:spacing w:after="0" w:line="240" w:lineRule="auto"/>
              <w:rPr>
                <w:rFonts w:eastAsia="Calibri" w:cs="Times New Roman"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 xml:space="preserve">Гарри </w:t>
            </w:r>
            <w:proofErr w:type="spellStart"/>
            <w:r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>Гнорски</w:t>
            </w:r>
            <w:proofErr w:type="spellEnd"/>
            <w:r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>,</w:t>
            </w:r>
            <w:r w:rsidRPr="002424F3">
              <w:rPr>
                <w:rFonts w:eastAsia="Calibri" w:cs="Times New Roman"/>
                <w:sz w:val="24"/>
                <w:szCs w:val="24"/>
                <w:lang w:eastAsia="sl-SI"/>
              </w:rPr>
              <w:t xml:space="preserve"> </w:t>
            </w:r>
            <w:r w:rsidR="00727FB5">
              <w:rPr>
                <w:rFonts w:eastAsia="Calibri" w:cs="Times New Roman"/>
                <w:sz w:val="24"/>
                <w:szCs w:val="24"/>
                <w:lang w:eastAsia="sl-SI"/>
              </w:rPr>
              <w:t>«</w:t>
            </w:r>
            <w:r w:rsidRPr="002424F3">
              <w:rPr>
                <w:rFonts w:eastAsia="Calibri" w:cs="Times New Roman"/>
                <w:sz w:val="24"/>
                <w:szCs w:val="24"/>
                <w:lang w:eastAsia="sl-SI"/>
              </w:rPr>
              <w:t xml:space="preserve">PCK </w:t>
            </w:r>
            <w:proofErr w:type="spellStart"/>
            <w:r w:rsidRPr="002424F3">
              <w:rPr>
                <w:rFonts w:eastAsia="Calibri" w:cs="Times New Roman"/>
                <w:sz w:val="24"/>
                <w:szCs w:val="24"/>
                <w:lang w:eastAsia="sl-SI"/>
              </w:rPr>
              <w:t>Raffinerie</w:t>
            </w:r>
            <w:proofErr w:type="spellEnd"/>
            <w:r w:rsidRPr="002424F3">
              <w:rPr>
                <w:rFonts w:eastAsia="Calibri" w:cs="Times New Roman"/>
                <w:sz w:val="24"/>
                <w:szCs w:val="24"/>
                <w:lang w:eastAsia="sl-SI"/>
              </w:rPr>
              <w:t xml:space="preserve"> </w:t>
            </w:r>
            <w:proofErr w:type="spellStart"/>
            <w:r w:rsidRPr="002424F3">
              <w:rPr>
                <w:rFonts w:eastAsia="Calibri" w:cs="Times New Roman"/>
                <w:sz w:val="24"/>
                <w:szCs w:val="24"/>
                <w:lang w:eastAsia="sl-SI"/>
              </w:rPr>
              <w:t>GmbH</w:t>
            </w:r>
            <w:proofErr w:type="spellEnd"/>
            <w:r w:rsidR="00727FB5">
              <w:rPr>
                <w:rFonts w:eastAsia="Calibri" w:cs="Times New Roman"/>
                <w:sz w:val="24"/>
                <w:szCs w:val="24"/>
                <w:lang w:eastAsia="sl-SI"/>
              </w:rPr>
              <w:t>»</w:t>
            </w:r>
            <w:r w:rsidRPr="002424F3">
              <w:rPr>
                <w:rFonts w:eastAsia="Calibri" w:cs="Times New Roman"/>
                <w:sz w:val="24"/>
                <w:szCs w:val="24"/>
                <w:lang w:eastAsia="sl-SI"/>
              </w:rPr>
              <w:t>, Германия</w:t>
            </w:r>
          </w:p>
          <w:p w:rsidR="00077BD3" w:rsidRPr="00E842BB" w:rsidRDefault="00344005" w:rsidP="00E842BB">
            <w:pPr>
              <w:pStyle w:val="a9"/>
              <w:numPr>
                <w:ilvl w:val="0"/>
                <w:numId w:val="4"/>
              </w:numPr>
              <w:spacing w:after="0" w:line="240" w:lineRule="auto"/>
              <w:rPr>
                <w:rFonts w:eastAsia="Calibri" w:cs="Times New Roman"/>
                <w:sz w:val="24"/>
                <w:szCs w:val="24"/>
                <w:lang w:eastAsia="sl-SI"/>
              </w:rPr>
            </w:pPr>
            <w:proofErr w:type="spellStart"/>
            <w:r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>Премисл</w:t>
            </w:r>
            <w:proofErr w:type="spellEnd"/>
            <w:r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 xml:space="preserve"> </w:t>
            </w:r>
            <w:proofErr w:type="spellStart"/>
            <w:r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>Кучар</w:t>
            </w:r>
            <w:proofErr w:type="spellEnd"/>
            <w:r w:rsidRPr="002424F3">
              <w:rPr>
                <w:rFonts w:eastAsia="Calibri" w:cs="Times New Roman"/>
                <w:i/>
                <w:sz w:val="24"/>
                <w:szCs w:val="24"/>
                <w:lang w:eastAsia="sl-SI"/>
              </w:rPr>
              <w:t>,</w:t>
            </w:r>
            <w:r w:rsidRPr="002424F3">
              <w:rPr>
                <w:rFonts w:eastAsia="Calibri" w:cs="Times New Roman"/>
                <w:sz w:val="24"/>
                <w:szCs w:val="24"/>
                <w:lang w:eastAsia="sl-SI"/>
              </w:rPr>
              <w:t xml:space="preserve"> </w:t>
            </w:r>
            <w:r w:rsidR="00727FB5">
              <w:rPr>
                <w:rFonts w:eastAsia="Calibri" w:cs="Times New Roman"/>
                <w:sz w:val="24"/>
                <w:szCs w:val="24"/>
                <w:lang w:eastAsia="sl-SI"/>
              </w:rPr>
              <w:t>«</w:t>
            </w:r>
            <w:r w:rsidRPr="002424F3">
              <w:rPr>
                <w:rFonts w:eastAsia="Calibri" w:cs="Times New Roman"/>
                <w:sz w:val="24"/>
                <w:szCs w:val="24"/>
                <w:lang w:eastAsia="sl-SI"/>
              </w:rPr>
              <w:t xml:space="preserve">JSC </w:t>
            </w:r>
            <w:r w:rsidRPr="002424F3">
              <w:rPr>
                <w:rFonts w:eastAsia="Calibri" w:cs="Times New Roman"/>
                <w:sz w:val="24"/>
                <w:szCs w:val="24"/>
                <w:lang w:val="en-US" w:eastAsia="sl-SI"/>
              </w:rPr>
              <w:t>MERO</w:t>
            </w:r>
            <w:r w:rsidRPr="00BA6E80">
              <w:rPr>
                <w:rFonts w:eastAsia="Calibri" w:cs="Times New Roman"/>
                <w:sz w:val="24"/>
                <w:szCs w:val="24"/>
                <w:lang w:eastAsia="sl-SI"/>
              </w:rPr>
              <w:t xml:space="preserve"> </w:t>
            </w:r>
            <w:r w:rsidRPr="002424F3">
              <w:rPr>
                <w:rFonts w:eastAsia="Calibri" w:cs="Times New Roman"/>
                <w:sz w:val="24"/>
                <w:szCs w:val="24"/>
                <w:lang w:val="en-US" w:eastAsia="sl-SI"/>
              </w:rPr>
              <w:t>CR</w:t>
            </w:r>
            <w:r w:rsidR="00727FB5">
              <w:rPr>
                <w:rFonts w:eastAsia="Calibri" w:cs="Times New Roman"/>
                <w:sz w:val="24"/>
                <w:szCs w:val="24"/>
                <w:lang w:eastAsia="sl-SI"/>
              </w:rPr>
              <w:t>»</w:t>
            </w:r>
            <w:r w:rsidRPr="002424F3">
              <w:rPr>
                <w:rFonts w:eastAsia="Calibri" w:cs="Times New Roman"/>
                <w:sz w:val="24"/>
                <w:szCs w:val="24"/>
                <w:lang w:eastAsia="sl-SI"/>
              </w:rPr>
              <w:t>, Чехия</w:t>
            </w:r>
          </w:p>
        </w:tc>
      </w:tr>
      <w:tr w:rsidR="00D210A8" w:rsidRPr="002424F3" w:rsidTr="00FE1C18">
        <w:trPr>
          <w:jc w:val="center"/>
        </w:trPr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shd w:val="clear" w:color="auto" w:fill="C2D69B" w:themeFill="accent3" w:themeFillTint="99"/>
          </w:tcPr>
          <w:p w:rsidR="00D210A8" w:rsidRPr="002424F3" w:rsidRDefault="00D210A8" w:rsidP="008A442F">
            <w:pPr>
              <w:spacing w:after="0" w:line="240" w:lineRule="auto"/>
              <w:ind w:right="-505"/>
              <w:contextualSpacing/>
              <w:rPr>
                <w:rFonts w:eastAsia="Calibri" w:cs="Times New Roman"/>
                <w:b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b/>
                <w:sz w:val="24"/>
                <w:szCs w:val="24"/>
                <w:lang w:eastAsia="sl-SI"/>
              </w:rPr>
              <w:t>13:00 – 14.00</w:t>
            </w:r>
          </w:p>
        </w:tc>
        <w:tc>
          <w:tcPr>
            <w:tcW w:w="9123" w:type="dxa"/>
            <w:tcBorders>
              <w:top w:val="single" w:sz="4" w:space="0" w:color="auto"/>
              <w:bottom w:val="single" w:sz="4" w:space="0" w:color="auto"/>
            </w:tcBorders>
            <w:shd w:val="clear" w:color="auto" w:fill="C2D69B" w:themeFill="accent3" w:themeFillTint="99"/>
          </w:tcPr>
          <w:p w:rsidR="00D210A8" w:rsidRPr="002424F3" w:rsidRDefault="0083630B" w:rsidP="008A442F">
            <w:pPr>
              <w:spacing w:after="0" w:line="240" w:lineRule="auto"/>
              <w:contextualSpacing/>
              <w:rPr>
                <w:rFonts w:eastAsia="Calibri" w:cs="Times New Roman"/>
                <w:b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b/>
                <w:sz w:val="24"/>
                <w:szCs w:val="24"/>
                <w:lang w:eastAsia="sl-SI"/>
              </w:rPr>
              <w:t>О</w:t>
            </w:r>
            <w:r w:rsidR="00D210A8" w:rsidRPr="002424F3">
              <w:rPr>
                <w:rFonts w:eastAsia="Calibri" w:cs="Times New Roman"/>
                <w:b/>
                <w:sz w:val="24"/>
                <w:szCs w:val="24"/>
                <w:lang w:eastAsia="sl-SI"/>
              </w:rPr>
              <w:t>бед</w:t>
            </w:r>
          </w:p>
        </w:tc>
      </w:tr>
      <w:tr w:rsidR="009E558D" w:rsidRPr="002424F3" w:rsidTr="00FE1C18">
        <w:trPr>
          <w:jc w:val="center"/>
        </w:trPr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E558D" w:rsidRPr="002424F3" w:rsidRDefault="00136C8D" w:rsidP="003862B7">
            <w:pPr>
              <w:keepNext/>
              <w:keepLines/>
              <w:spacing w:before="200" w:after="0" w:line="240" w:lineRule="auto"/>
              <w:ind w:right="-505"/>
              <w:contextualSpacing/>
              <w:outlineLvl w:val="6"/>
              <w:rPr>
                <w:rFonts w:eastAsia="Calibri" w:cs="Times New Roman"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sz w:val="24"/>
                <w:szCs w:val="24"/>
                <w:lang w:eastAsia="sl-SI"/>
              </w:rPr>
              <w:t>14:00 – 15:3</w:t>
            </w:r>
            <w:r w:rsidR="009E558D" w:rsidRPr="002424F3">
              <w:rPr>
                <w:rFonts w:eastAsia="Calibri" w:cs="Times New Roman"/>
                <w:sz w:val="24"/>
                <w:szCs w:val="24"/>
                <w:lang w:eastAsia="sl-SI"/>
              </w:rPr>
              <w:t>0</w:t>
            </w:r>
          </w:p>
          <w:p w:rsidR="009E558D" w:rsidRPr="002424F3" w:rsidRDefault="009E558D" w:rsidP="003862B7">
            <w:pPr>
              <w:spacing w:after="0" w:line="240" w:lineRule="auto"/>
              <w:ind w:right="-505"/>
              <w:contextualSpacing/>
              <w:rPr>
                <w:rFonts w:eastAsia="Calibri" w:cs="Times New Roman"/>
                <w:b/>
                <w:sz w:val="24"/>
                <w:szCs w:val="24"/>
                <w:lang w:eastAsia="sl-SI"/>
              </w:rPr>
            </w:pPr>
          </w:p>
        </w:tc>
        <w:tc>
          <w:tcPr>
            <w:tcW w:w="91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6222" w:rsidRPr="002424F3" w:rsidRDefault="00847015" w:rsidP="00847015">
            <w:pPr>
              <w:spacing w:after="0" w:line="240" w:lineRule="auto"/>
              <w:contextualSpacing/>
              <w:rPr>
                <w:rFonts w:eastAsia="SimSun" w:cs="Times New Roman"/>
                <w:iCs/>
                <w:sz w:val="24"/>
                <w:szCs w:val="24"/>
                <w:lang w:eastAsia="zh-CN"/>
              </w:rPr>
            </w:pPr>
            <w:r w:rsidRPr="002424F3">
              <w:rPr>
                <w:rFonts w:eastAsia="Calibri" w:cs="Times New Roman"/>
                <w:b/>
                <w:sz w:val="24"/>
                <w:szCs w:val="24"/>
                <w:lang w:eastAsia="sl-SI"/>
              </w:rPr>
              <w:t>Заключительное заседание</w:t>
            </w:r>
          </w:p>
          <w:p w:rsidR="009E558D" w:rsidRPr="002424F3" w:rsidRDefault="00116222" w:rsidP="00847015">
            <w:pPr>
              <w:spacing w:after="0" w:line="240" w:lineRule="auto"/>
              <w:contextualSpacing/>
              <w:rPr>
                <w:rFonts w:eastAsia="Calibri" w:cs="Times New Roman"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sz w:val="24"/>
                <w:szCs w:val="24"/>
                <w:lang w:eastAsia="sl-SI"/>
              </w:rPr>
              <w:t xml:space="preserve">Обсуждение проекта </w:t>
            </w:r>
            <w:r w:rsidR="00A87337" w:rsidRPr="002424F3">
              <w:rPr>
                <w:rFonts w:eastAsia="Calibri" w:cs="Times New Roman"/>
                <w:sz w:val="24"/>
                <w:szCs w:val="24"/>
                <w:lang w:eastAsia="sl-SI"/>
              </w:rPr>
              <w:t>сводных рекомендаций семинара по совершенствованию нормативной базы и практики обеспечения безопасности на трубопроводах Республики Беларусь</w:t>
            </w:r>
          </w:p>
        </w:tc>
      </w:tr>
      <w:tr w:rsidR="00DC64A0" w:rsidRPr="002424F3" w:rsidTr="00FE1C18">
        <w:trPr>
          <w:trHeight w:val="397"/>
          <w:jc w:val="center"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0" w:rsidRPr="002424F3" w:rsidRDefault="00DC64A0" w:rsidP="00DE13A1">
            <w:pPr>
              <w:spacing w:after="0" w:line="240" w:lineRule="auto"/>
              <w:ind w:right="-505"/>
              <w:contextualSpacing/>
              <w:rPr>
                <w:rFonts w:eastAsia="Calibri" w:cs="Times New Roman"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sz w:val="24"/>
                <w:szCs w:val="24"/>
                <w:lang w:eastAsia="sl-SI"/>
              </w:rPr>
              <w:t>15:</w:t>
            </w:r>
            <w:r w:rsidR="00136C8D" w:rsidRPr="002424F3">
              <w:rPr>
                <w:rFonts w:eastAsia="Calibri" w:cs="Times New Roman"/>
                <w:sz w:val="24"/>
                <w:szCs w:val="24"/>
                <w:lang w:eastAsia="sl-SI"/>
              </w:rPr>
              <w:t>3</w:t>
            </w:r>
            <w:r w:rsidR="009E558D" w:rsidRPr="002424F3">
              <w:rPr>
                <w:rFonts w:eastAsia="Calibri" w:cs="Times New Roman"/>
                <w:sz w:val="24"/>
                <w:szCs w:val="24"/>
                <w:lang w:eastAsia="sl-SI"/>
              </w:rPr>
              <w:t>0</w:t>
            </w:r>
            <w:r w:rsidRPr="002424F3">
              <w:rPr>
                <w:rFonts w:eastAsia="Calibri" w:cs="Times New Roman"/>
                <w:sz w:val="24"/>
                <w:szCs w:val="24"/>
                <w:lang w:eastAsia="sl-SI"/>
              </w:rPr>
              <w:t xml:space="preserve"> – 16:00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0" w:rsidRPr="002424F3" w:rsidRDefault="00136C8D" w:rsidP="00136C8D">
            <w:pPr>
              <w:spacing w:after="0" w:line="240" w:lineRule="auto"/>
              <w:contextualSpacing/>
              <w:rPr>
                <w:rFonts w:eastAsia="Calibri" w:cs="Times New Roman"/>
                <w:b/>
                <w:sz w:val="24"/>
                <w:szCs w:val="24"/>
                <w:lang w:eastAsia="sl-SI"/>
              </w:rPr>
            </w:pPr>
            <w:r w:rsidRPr="002424F3">
              <w:rPr>
                <w:rFonts w:eastAsia="Calibri" w:cs="Times New Roman"/>
                <w:b/>
                <w:sz w:val="24"/>
                <w:szCs w:val="24"/>
                <w:lang w:eastAsia="sl-SI"/>
              </w:rPr>
              <w:t xml:space="preserve">Подведение итогов и завершение </w:t>
            </w:r>
            <w:r w:rsidR="00DC64A0" w:rsidRPr="002424F3">
              <w:rPr>
                <w:rFonts w:eastAsia="Calibri" w:cs="Times New Roman"/>
                <w:b/>
                <w:sz w:val="24"/>
                <w:szCs w:val="24"/>
                <w:lang w:eastAsia="sl-SI"/>
              </w:rPr>
              <w:t>семинара</w:t>
            </w:r>
          </w:p>
        </w:tc>
      </w:tr>
      <w:tr w:rsidR="00C35A5B" w:rsidRPr="002424F3" w:rsidTr="00C35A5B">
        <w:trPr>
          <w:trHeight w:val="251"/>
          <w:jc w:val="center"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C35A5B" w:rsidRPr="002424F3" w:rsidRDefault="00C35A5B" w:rsidP="00DE13A1">
            <w:pPr>
              <w:spacing w:after="0" w:line="240" w:lineRule="auto"/>
              <w:ind w:right="-505"/>
              <w:contextualSpacing/>
              <w:rPr>
                <w:rFonts w:eastAsia="Calibri" w:cs="Times New Roman"/>
                <w:sz w:val="24"/>
                <w:szCs w:val="24"/>
                <w:lang w:eastAsia="sl-SI"/>
              </w:rPr>
            </w:pPr>
          </w:p>
        </w:tc>
        <w:tc>
          <w:tcPr>
            <w:tcW w:w="9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C35A5B" w:rsidRPr="002424F3" w:rsidRDefault="00C35A5B" w:rsidP="00136C8D">
            <w:pPr>
              <w:spacing w:after="0" w:line="240" w:lineRule="auto"/>
              <w:contextualSpacing/>
              <w:rPr>
                <w:rFonts w:eastAsia="Calibri" w:cs="Times New Roman"/>
                <w:b/>
                <w:sz w:val="24"/>
                <w:szCs w:val="24"/>
                <w:lang w:eastAsia="sl-SI"/>
              </w:rPr>
            </w:pPr>
          </w:p>
        </w:tc>
      </w:tr>
    </w:tbl>
    <w:p w:rsidR="00D210A8" w:rsidRPr="002424F3" w:rsidRDefault="00D210A8" w:rsidP="00D210A8">
      <w:pPr>
        <w:spacing w:after="0" w:line="240" w:lineRule="auto"/>
        <w:contextualSpacing/>
        <w:rPr>
          <w:rFonts w:eastAsia="Calibri" w:cs="Times New Roman"/>
          <w:sz w:val="24"/>
          <w:szCs w:val="24"/>
          <w:lang w:eastAsia="sl-SI"/>
        </w:rPr>
      </w:pPr>
    </w:p>
    <w:sectPr w:rsidR="00D210A8" w:rsidRPr="002424F3" w:rsidSect="00E842BB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32AD7"/>
    <w:multiLevelType w:val="hybridMultilevel"/>
    <w:tmpl w:val="F0D81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9353F1"/>
    <w:multiLevelType w:val="hybridMultilevel"/>
    <w:tmpl w:val="38160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17129D"/>
    <w:multiLevelType w:val="hybridMultilevel"/>
    <w:tmpl w:val="414C6714"/>
    <w:lvl w:ilvl="0" w:tplc="35BE3ECA">
      <w:start w:val="1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D60B8A"/>
    <w:multiLevelType w:val="hybridMultilevel"/>
    <w:tmpl w:val="EB385E66"/>
    <w:lvl w:ilvl="0" w:tplc="FAE2770E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EC7400"/>
    <w:multiLevelType w:val="hybridMultilevel"/>
    <w:tmpl w:val="CFC8D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4C2F15"/>
    <w:multiLevelType w:val="hybridMultilevel"/>
    <w:tmpl w:val="E886E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AB5278"/>
    <w:multiLevelType w:val="hybridMultilevel"/>
    <w:tmpl w:val="2C008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D65C7"/>
    <w:multiLevelType w:val="hybridMultilevel"/>
    <w:tmpl w:val="ACC0D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F94B9E"/>
    <w:multiLevelType w:val="hybridMultilevel"/>
    <w:tmpl w:val="10A01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0B1E"/>
    <w:rsid w:val="00005CE9"/>
    <w:rsid w:val="00011F96"/>
    <w:rsid w:val="00025FC9"/>
    <w:rsid w:val="000265EA"/>
    <w:rsid w:val="000504BA"/>
    <w:rsid w:val="00052ACD"/>
    <w:rsid w:val="00054F61"/>
    <w:rsid w:val="00076F69"/>
    <w:rsid w:val="00077078"/>
    <w:rsid w:val="00077BD3"/>
    <w:rsid w:val="00077C33"/>
    <w:rsid w:val="00081C65"/>
    <w:rsid w:val="00090B1E"/>
    <w:rsid w:val="000A2EFF"/>
    <w:rsid w:val="000C27AF"/>
    <w:rsid w:val="000C77B6"/>
    <w:rsid w:val="00105728"/>
    <w:rsid w:val="0011219A"/>
    <w:rsid w:val="00116149"/>
    <w:rsid w:val="00116222"/>
    <w:rsid w:val="00125438"/>
    <w:rsid w:val="00136C8D"/>
    <w:rsid w:val="001951AD"/>
    <w:rsid w:val="001A7D07"/>
    <w:rsid w:val="001B12B1"/>
    <w:rsid w:val="001B2A4A"/>
    <w:rsid w:val="001C7939"/>
    <w:rsid w:val="001F130C"/>
    <w:rsid w:val="00202FCC"/>
    <w:rsid w:val="002329A5"/>
    <w:rsid w:val="002424F3"/>
    <w:rsid w:val="00243336"/>
    <w:rsid w:val="002607EA"/>
    <w:rsid w:val="00275E3E"/>
    <w:rsid w:val="002837BC"/>
    <w:rsid w:val="002A3EE9"/>
    <w:rsid w:val="002B4FBA"/>
    <w:rsid w:val="002C15DF"/>
    <w:rsid w:val="002C2534"/>
    <w:rsid w:val="002D454F"/>
    <w:rsid w:val="002E52A5"/>
    <w:rsid w:val="002F7D7C"/>
    <w:rsid w:val="00344005"/>
    <w:rsid w:val="003543D0"/>
    <w:rsid w:val="003630FF"/>
    <w:rsid w:val="00370B26"/>
    <w:rsid w:val="00370BFA"/>
    <w:rsid w:val="003862B7"/>
    <w:rsid w:val="003A032D"/>
    <w:rsid w:val="003A749A"/>
    <w:rsid w:val="003A76AE"/>
    <w:rsid w:val="003E48B5"/>
    <w:rsid w:val="003F30EE"/>
    <w:rsid w:val="003F7ABE"/>
    <w:rsid w:val="00462068"/>
    <w:rsid w:val="004626BD"/>
    <w:rsid w:val="0046613D"/>
    <w:rsid w:val="00475881"/>
    <w:rsid w:val="00476585"/>
    <w:rsid w:val="004847BF"/>
    <w:rsid w:val="004B7656"/>
    <w:rsid w:val="004D357D"/>
    <w:rsid w:val="004E366F"/>
    <w:rsid w:val="005010A3"/>
    <w:rsid w:val="005144B9"/>
    <w:rsid w:val="005210A8"/>
    <w:rsid w:val="00530CDB"/>
    <w:rsid w:val="0053784E"/>
    <w:rsid w:val="00545C23"/>
    <w:rsid w:val="0055425D"/>
    <w:rsid w:val="00554636"/>
    <w:rsid w:val="00563732"/>
    <w:rsid w:val="00597289"/>
    <w:rsid w:val="005C0316"/>
    <w:rsid w:val="005E3BF4"/>
    <w:rsid w:val="00613938"/>
    <w:rsid w:val="0062685A"/>
    <w:rsid w:val="006310C6"/>
    <w:rsid w:val="00640B1E"/>
    <w:rsid w:val="00646749"/>
    <w:rsid w:val="00661EC7"/>
    <w:rsid w:val="006659FC"/>
    <w:rsid w:val="006824C1"/>
    <w:rsid w:val="00686D23"/>
    <w:rsid w:val="0069543D"/>
    <w:rsid w:val="006A3AFB"/>
    <w:rsid w:val="006A583D"/>
    <w:rsid w:val="006A73F7"/>
    <w:rsid w:val="006B3567"/>
    <w:rsid w:val="006D07EF"/>
    <w:rsid w:val="006E6B45"/>
    <w:rsid w:val="006F20A0"/>
    <w:rsid w:val="00711580"/>
    <w:rsid w:val="0072212C"/>
    <w:rsid w:val="00722AD4"/>
    <w:rsid w:val="00727FB5"/>
    <w:rsid w:val="007503B7"/>
    <w:rsid w:val="00753FB0"/>
    <w:rsid w:val="007544ED"/>
    <w:rsid w:val="00761ECB"/>
    <w:rsid w:val="00772378"/>
    <w:rsid w:val="007736CB"/>
    <w:rsid w:val="00773E08"/>
    <w:rsid w:val="007827C9"/>
    <w:rsid w:val="00790454"/>
    <w:rsid w:val="00792ADC"/>
    <w:rsid w:val="00797426"/>
    <w:rsid w:val="007A2055"/>
    <w:rsid w:val="007B06DA"/>
    <w:rsid w:val="007B2B34"/>
    <w:rsid w:val="007C3514"/>
    <w:rsid w:val="007C56A7"/>
    <w:rsid w:val="007F2548"/>
    <w:rsid w:val="008072E7"/>
    <w:rsid w:val="00825D93"/>
    <w:rsid w:val="0083630B"/>
    <w:rsid w:val="00836C14"/>
    <w:rsid w:val="0084131F"/>
    <w:rsid w:val="00847015"/>
    <w:rsid w:val="008632EA"/>
    <w:rsid w:val="00875893"/>
    <w:rsid w:val="008A2158"/>
    <w:rsid w:val="008A442F"/>
    <w:rsid w:val="008E0989"/>
    <w:rsid w:val="009127BE"/>
    <w:rsid w:val="00917983"/>
    <w:rsid w:val="00924DE0"/>
    <w:rsid w:val="00943123"/>
    <w:rsid w:val="00952A16"/>
    <w:rsid w:val="00964C17"/>
    <w:rsid w:val="00967AF3"/>
    <w:rsid w:val="00975E87"/>
    <w:rsid w:val="009851E3"/>
    <w:rsid w:val="009B787C"/>
    <w:rsid w:val="009C3123"/>
    <w:rsid w:val="009E26AB"/>
    <w:rsid w:val="009E558D"/>
    <w:rsid w:val="00A153AD"/>
    <w:rsid w:val="00A26D05"/>
    <w:rsid w:val="00A4284D"/>
    <w:rsid w:val="00A505AE"/>
    <w:rsid w:val="00A61EE5"/>
    <w:rsid w:val="00A87337"/>
    <w:rsid w:val="00AC2EAD"/>
    <w:rsid w:val="00AC3CC4"/>
    <w:rsid w:val="00AC42B4"/>
    <w:rsid w:val="00AD22BF"/>
    <w:rsid w:val="00AE2579"/>
    <w:rsid w:val="00AE5D9E"/>
    <w:rsid w:val="00B036D1"/>
    <w:rsid w:val="00B25B48"/>
    <w:rsid w:val="00B27417"/>
    <w:rsid w:val="00B309CB"/>
    <w:rsid w:val="00B3118B"/>
    <w:rsid w:val="00B36D2C"/>
    <w:rsid w:val="00B44E1C"/>
    <w:rsid w:val="00B472D1"/>
    <w:rsid w:val="00B71CE8"/>
    <w:rsid w:val="00B85AC8"/>
    <w:rsid w:val="00B86F40"/>
    <w:rsid w:val="00B925A3"/>
    <w:rsid w:val="00B93D5A"/>
    <w:rsid w:val="00BA5083"/>
    <w:rsid w:val="00BA6E80"/>
    <w:rsid w:val="00BE5491"/>
    <w:rsid w:val="00BF15C3"/>
    <w:rsid w:val="00BF4E7B"/>
    <w:rsid w:val="00C211C6"/>
    <w:rsid w:val="00C35A5B"/>
    <w:rsid w:val="00C572B1"/>
    <w:rsid w:val="00C70ABE"/>
    <w:rsid w:val="00C92A27"/>
    <w:rsid w:val="00CA5083"/>
    <w:rsid w:val="00CB3773"/>
    <w:rsid w:val="00CC7D1D"/>
    <w:rsid w:val="00CE094A"/>
    <w:rsid w:val="00CF1203"/>
    <w:rsid w:val="00D0399A"/>
    <w:rsid w:val="00D03D05"/>
    <w:rsid w:val="00D07999"/>
    <w:rsid w:val="00D210A8"/>
    <w:rsid w:val="00D30A6A"/>
    <w:rsid w:val="00D42202"/>
    <w:rsid w:val="00D43410"/>
    <w:rsid w:val="00D57ADE"/>
    <w:rsid w:val="00D62BC6"/>
    <w:rsid w:val="00D72F15"/>
    <w:rsid w:val="00D76983"/>
    <w:rsid w:val="00DB1025"/>
    <w:rsid w:val="00DC64A0"/>
    <w:rsid w:val="00DE13A1"/>
    <w:rsid w:val="00E013AA"/>
    <w:rsid w:val="00E52963"/>
    <w:rsid w:val="00E57C19"/>
    <w:rsid w:val="00E74F28"/>
    <w:rsid w:val="00E842BB"/>
    <w:rsid w:val="00E85DEC"/>
    <w:rsid w:val="00E912DE"/>
    <w:rsid w:val="00E9312E"/>
    <w:rsid w:val="00EE0291"/>
    <w:rsid w:val="00EE3669"/>
    <w:rsid w:val="00F455C9"/>
    <w:rsid w:val="00F465E9"/>
    <w:rsid w:val="00F63000"/>
    <w:rsid w:val="00F73800"/>
    <w:rsid w:val="00F7473A"/>
    <w:rsid w:val="00F74ACF"/>
    <w:rsid w:val="00F8753B"/>
    <w:rsid w:val="00F96CF6"/>
    <w:rsid w:val="00FA7F2B"/>
    <w:rsid w:val="00FC0679"/>
    <w:rsid w:val="00FD0CD3"/>
    <w:rsid w:val="00FE0D69"/>
    <w:rsid w:val="00FE1C18"/>
    <w:rsid w:val="00FF1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0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0B1E"/>
    <w:rPr>
      <w:rFonts w:ascii="Tahoma" w:hAnsi="Tahoma" w:cs="Tahoma"/>
      <w:sz w:val="16"/>
      <w:szCs w:val="16"/>
    </w:rPr>
  </w:style>
  <w:style w:type="character" w:customStyle="1" w:styleId="hps">
    <w:name w:val="hps"/>
    <w:basedOn w:val="a0"/>
    <w:rsid w:val="00077078"/>
  </w:style>
  <w:style w:type="character" w:customStyle="1" w:styleId="st">
    <w:name w:val="st"/>
    <w:basedOn w:val="a0"/>
    <w:rsid w:val="009127BE"/>
  </w:style>
  <w:style w:type="character" w:styleId="a5">
    <w:name w:val="Emphasis"/>
    <w:basedOn w:val="a0"/>
    <w:uiPriority w:val="20"/>
    <w:qFormat/>
    <w:rsid w:val="009127BE"/>
    <w:rPr>
      <w:i/>
      <w:iCs/>
    </w:rPr>
  </w:style>
  <w:style w:type="character" w:styleId="a6">
    <w:name w:val="Hyperlink"/>
    <w:basedOn w:val="a0"/>
    <w:uiPriority w:val="99"/>
    <w:semiHidden/>
    <w:unhideWhenUsed/>
    <w:rsid w:val="00B27417"/>
    <w:rPr>
      <w:color w:val="0000FF" w:themeColor="hyperlink"/>
      <w:u w:val="single"/>
    </w:rPr>
  </w:style>
  <w:style w:type="paragraph" w:styleId="a7">
    <w:name w:val="Plain Text"/>
    <w:basedOn w:val="a"/>
    <w:link w:val="a8"/>
    <w:uiPriority w:val="99"/>
    <w:unhideWhenUsed/>
    <w:rsid w:val="00B27417"/>
    <w:pPr>
      <w:spacing w:after="0" w:line="240" w:lineRule="auto"/>
    </w:pPr>
    <w:rPr>
      <w:rFonts w:ascii="Calibri" w:hAnsi="Calibri" w:cs="Consolas"/>
      <w:szCs w:val="21"/>
      <w:lang w:val="en-US"/>
    </w:rPr>
  </w:style>
  <w:style w:type="character" w:customStyle="1" w:styleId="a8">
    <w:name w:val="Текст Знак"/>
    <w:basedOn w:val="a0"/>
    <w:link w:val="a7"/>
    <w:uiPriority w:val="99"/>
    <w:rsid w:val="00B27417"/>
    <w:rPr>
      <w:rFonts w:ascii="Calibri" w:hAnsi="Calibri" w:cs="Consolas"/>
      <w:szCs w:val="21"/>
      <w:lang w:val="en-US"/>
    </w:rPr>
  </w:style>
  <w:style w:type="paragraph" w:styleId="a9">
    <w:name w:val="List Paragraph"/>
    <w:basedOn w:val="a"/>
    <w:uiPriority w:val="34"/>
    <w:qFormat/>
    <w:rsid w:val="00DE13A1"/>
    <w:pPr>
      <w:ind w:left="720"/>
      <w:contextualSpacing/>
    </w:pPr>
  </w:style>
  <w:style w:type="paragraph" w:styleId="aa">
    <w:name w:val="Revision"/>
    <w:hidden/>
    <w:uiPriority w:val="99"/>
    <w:semiHidden/>
    <w:rsid w:val="007A2055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9C31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emf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891</Words>
  <Characters>5084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korotkov</cp:lastModifiedBy>
  <cp:revision>2</cp:revision>
  <cp:lastPrinted>2015-09-14T07:39:00Z</cp:lastPrinted>
  <dcterms:created xsi:type="dcterms:W3CDTF">2015-09-16T12:40:00Z</dcterms:created>
  <dcterms:modified xsi:type="dcterms:W3CDTF">2015-09-16T12:40:00Z</dcterms:modified>
</cp:coreProperties>
</file>