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80" w:rsidRPr="00200FB9" w:rsidRDefault="00A96C80" w:rsidP="00200FB9">
      <w:pPr>
        <w:pStyle w:val="SingleTxt"/>
        <w:spacing w:after="0" w:line="120" w:lineRule="exact"/>
        <w:rPr>
          <w:sz w:val="10"/>
          <w:lang w:val="en-US"/>
        </w:rPr>
      </w:pPr>
    </w:p>
    <w:p w:rsidR="00200FB9" w:rsidRDefault="00200FB9" w:rsidP="00200FB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>
        <w:t>Чего я ожидаю от Конференции Организации Объединенных Наций по изменению климата в Париже</w:t>
      </w:r>
    </w:p>
    <w:p w:rsidR="00200FB9" w:rsidRPr="00CB58B2" w:rsidRDefault="00200FB9" w:rsidP="00200FB9">
      <w:pPr>
        <w:pStyle w:val="SingleTxt"/>
        <w:spacing w:after="0" w:line="120" w:lineRule="exact"/>
        <w:rPr>
          <w:sz w:val="10"/>
        </w:rPr>
      </w:pPr>
    </w:p>
    <w:p w:rsidR="00200FB9" w:rsidRPr="00CB58B2" w:rsidRDefault="00200FB9" w:rsidP="00200FB9">
      <w:pPr>
        <w:pStyle w:val="SingleTxt"/>
        <w:spacing w:after="0" w:line="120" w:lineRule="exact"/>
        <w:rPr>
          <w:sz w:val="10"/>
        </w:rPr>
      </w:pPr>
    </w:p>
    <w:p w:rsidR="00200FB9" w:rsidRDefault="00200FB9" w:rsidP="00200FB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/>
        </w:rPr>
      </w:pPr>
      <w:r>
        <w:tab/>
      </w:r>
      <w:r>
        <w:tab/>
      </w:r>
      <w:r w:rsidRPr="00CB58B2">
        <w:rPr>
          <w:i/>
        </w:rPr>
        <w:t>Пан Ги</w:t>
      </w:r>
      <w:r>
        <w:rPr>
          <w:i/>
        </w:rPr>
        <w:t xml:space="preserve"> </w:t>
      </w:r>
      <w:r w:rsidRPr="00CB58B2">
        <w:rPr>
          <w:i/>
        </w:rPr>
        <w:t>Мун</w:t>
      </w:r>
    </w:p>
    <w:p w:rsidR="00200FB9" w:rsidRPr="00CB58B2" w:rsidRDefault="00200FB9" w:rsidP="00200FB9">
      <w:pPr>
        <w:pStyle w:val="SingleTxt"/>
        <w:spacing w:after="0" w:line="120" w:lineRule="exact"/>
        <w:rPr>
          <w:sz w:val="10"/>
        </w:rPr>
      </w:pPr>
    </w:p>
    <w:p w:rsidR="00200FB9" w:rsidRDefault="00200FB9" w:rsidP="00200FB9">
      <w:pPr>
        <w:pStyle w:val="SingleTxt"/>
      </w:pPr>
      <w:r>
        <w:tab/>
        <w:t>За те почти девять лет, что я занимаю пост Генерального секретаря, я п</w:t>
      </w:r>
      <w:r>
        <w:t>о</w:t>
      </w:r>
      <w:r>
        <w:t>бывал во многих точках мира, где вопрос об изменении климата считается принципиально важным, и неоднократно общался с мировыми лидерами, пре</w:t>
      </w:r>
      <w:r>
        <w:t>д</w:t>
      </w:r>
      <w:r>
        <w:t>ставителями деловых кругов и рядовыми гражданами, объясняя необходимость принятия срочных мер на общемировом уровне.</w:t>
      </w:r>
    </w:p>
    <w:p w:rsidR="00200FB9" w:rsidRDefault="00200FB9" w:rsidP="00200FB9">
      <w:pPr>
        <w:pStyle w:val="SingleTxt"/>
      </w:pPr>
      <w:r>
        <w:tab/>
        <w:t>Почему для меня так важна эта тема?</w:t>
      </w:r>
    </w:p>
    <w:p w:rsidR="00200FB9" w:rsidRDefault="00200FB9" w:rsidP="00200FB9">
      <w:pPr>
        <w:pStyle w:val="SingleTxt"/>
      </w:pPr>
      <w:r>
        <w:tab/>
        <w:t>Во-первых, как любой дедушка, я хочу, чтобы мои внуки наслаждались красотой и пользовались благами здоровой планеты. И, как любому человеку, мне тяжело видеть, что наводнения, засухи и пожары становятся все более и</w:t>
      </w:r>
      <w:r>
        <w:t>н</w:t>
      </w:r>
      <w:r>
        <w:t>тенсивными, и понимать, что островные страны исчезнут, перестанут сущес</w:t>
      </w:r>
      <w:r>
        <w:t>т</w:t>
      </w:r>
      <w:r>
        <w:t>вовать бесчисленные виды флоры и фауны.</w:t>
      </w:r>
    </w:p>
    <w:p w:rsidR="00200FB9" w:rsidRDefault="00200FB9" w:rsidP="00200FB9">
      <w:pPr>
        <w:pStyle w:val="SingleTxt"/>
      </w:pPr>
      <w:r>
        <w:tab/>
        <w:t>Как напомнили нам Его Святейшество Папа Франциск и другие духовные лидеры, наш моральный долг — действовать солидарно с бедными и наиболее уязвимыми категориями людей, которые меньше всего повинны в изменении климата и которые первыми и тяжелее всех пострадают от его последствий.</w:t>
      </w:r>
    </w:p>
    <w:p w:rsidR="00200FB9" w:rsidRDefault="00200FB9" w:rsidP="00200FB9">
      <w:pPr>
        <w:pStyle w:val="SingleTxt"/>
      </w:pPr>
      <w:r>
        <w:tab/>
        <w:t>Во-вторых, как глава Организации Объединенных Наций я поставил и</w:t>
      </w:r>
      <w:r>
        <w:t>з</w:t>
      </w:r>
      <w:r>
        <w:t>менение климата в число приоритетных вопросов потому, что ни одна страна не может справиться с этой проблемой самостоятельно. У изменения климата нет паспорта; выбросы в одной точке усугубляют положение в любом другом месте. Изменение климата угрожает жизни людей и чревато последствиями для источников сре</w:t>
      </w:r>
      <w:proofErr w:type="gramStart"/>
      <w:r>
        <w:t>дств к с</w:t>
      </w:r>
      <w:proofErr w:type="gramEnd"/>
      <w:r>
        <w:t>уществованию в любой точке мира. Это угроза экон</w:t>
      </w:r>
      <w:r>
        <w:t>о</w:t>
      </w:r>
      <w:r>
        <w:t>мической стабильности и безопасности целых стран. Только через Организ</w:t>
      </w:r>
      <w:r>
        <w:t>а</w:t>
      </w:r>
      <w:r>
        <w:t>цию Объединенных Наций мы можем предпринять коллективные меры для решения этой по существу глобальной проблемы.</w:t>
      </w:r>
    </w:p>
    <w:p w:rsidR="00200FB9" w:rsidRDefault="00200FB9" w:rsidP="00200FB9">
      <w:pPr>
        <w:pStyle w:val="SingleTxt"/>
      </w:pPr>
      <w:r>
        <w:tab/>
        <w:t>Процесс переговоров идет медленно и сопряжен с трудностями. Однако результаты налицо. В ответ на призыв Организации Объединенных Наций 166 стран, на которые совокупно приходится более 90 процентов выбросов, представили национальные планы действий в связи с изменением климата с целевыми показателями. Если эти национальные планы будут успешно выпо</w:t>
      </w:r>
      <w:r>
        <w:t>л</w:t>
      </w:r>
      <w:r>
        <w:t>нены, это позволит изменить кривую выбросов к концу столетия и довести прогнозируемое глобальное повышение температуры примерно к 3</w:t>
      </w:r>
      <w:r>
        <w:rPr>
          <w:rFonts w:ascii="Andalus" w:hAnsi="Andalus" w:cs="Andalus"/>
        </w:rPr>
        <w:t>º</w:t>
      </w:r>
      <w:r>
        <w:t>С.</w:t>
      </w:r>
    </w:p>
    <w:p w:rsidR="00200FB9" w:rsidRDefault="00200FB9" w:rsidP="00200FB9">
      <w:pPr>
        <w:pStyle w:val="SingleTxt"/>
      </w:pPr>
      <w:r>
        <w:tab/>
        <w:t>Это большое достижение, но этого недостаточно. На данный момент з</w:t>
      </w:r>
      <w:r>
        <w:t>а</w:t>
      </w:r>
      <w:r>
        <w:t>дача состоит в том, чтобы идти еще дальше и быстрее ради сокращения в</w:t>
      </w:r>
      <w:r>
        <w:t>ы</w:t>
      </w:r>
      <w:r>
        <w:t xml:space="preserve">бросов в масштабах всего мира, с </w:t>
      </w:r>
      <w:proofErr w:type="gramStart"/>
      <w:r>
        <w:t>тем</w:t>
      </w:r>
      <w:proofErr w:type="gramEnd"/>
      <w:r>
        <w:t xml:space="preserve"> чтобы повышение общемировой темп</w:t>
      </w:r>
      <w:r>
        <w:t>е</w:t>
      </w:r>
      <w:r>
        <w:t>ратуры не превысило 2</w:t>
      </w:r>
      <w:r>
        <w:rPr>
          <w:rFonts w:ascii="Andalus" w:hAnsi="Andalus" w:cs="Andalus"/>
        </w:rPr>
        <w:t>º</w:t>
      </w:r>
      <w:r>
        <w:t>С. В то же время мы должны помогать странам адапт</w:t>
      </w:r>
      <w:r>
        <w:t>и</w:t>
      </w:r>
      <w:r>
        <w:t>роваться к неизбежным последствиям, которые уже сказываются.</w:t>
      </w:r>
    </w:p>
    <w:p w:rsidR="00200FB9" w:rsidRDefault="00200FB9" w:rsidP="00200FB9">
      <w:pPr>
        <w:pStyle w:val="SingleTxt"/>
      </w:pPr>
      <w:r>
        <w:tab/>
        <w:t>Чем скорее мы предпримем меры, тем больше преимущества для всех: усиление стабильности и безопасности; повышение темпов экономического роста при соблюдении принципов устойчивости; усиление сопротивляемости к внешним потрясениям; повышение качества воздуха и воды; улучшение с</w:t>
      </w:r>
      <w:r>
        <w:t>о</w:t>
      </w:r>
      <w:r>
        <w:t>стояния здоровья людей.</w:t>
      </w:r>
    </w:p>
    <w:p w:rsidR="00200FB9" w:rsidRDefault="00200FB9" w:rsidP="00200FB9">
      <w:pPr>
        <w:pStyle w:val="SingleTxt"/>
      </w:pPr>
      <w:r>
        <w:lastRenderedPageBreak/>
        <w:tab/>
        <w:t>Все это не произойдет в одночасье. Парижская конференция по измен</w:t>
      </w:r>
      <w:r>
        <w:t>е</w:t>
      </w:r>
      <w:r>
        <w:t>нию климата — это не конечная цель. Это отправная точка, а не итог наших действий. Она должна задать установку на сокращение объема выбросов и п</w:t>
      </w:r>
      <w:r>
        <w:t>о</w:t>
      </w:r>
      <w:r>
        <w:t>вышение сопротивляемости к последствиям изменения климата.</w:t>
      </w:r>
    </w:p>
    <w:p w:rsidR="00200FB9" w:rsidRDefault="00200FB9" w:rsidP="00200FB9">
      <w:pPr>
        <w:pStyle w:val="SingleTxt"/>
      </w:pPr>
      <w:r>
        <w:tab/>
        <w:t>Этот импульс набирает силу во всем мире. Городские власти, предприн</w:t>
      </w:r>
      <w:r>
        <w:t>и</w:t>
      </w:r>
      <w:r>
        <w:t>матели и инвесторы, духовные лидеры и рядовые граждане принимают меры к тому, чтобы сократить объем выбросов и повысить сопротивляемость. Теперь правительствам предстоит заключить в Париже содержательное и обязательное для всех соглашение, в котором были бы определены четкие правила повед</w:t>
      </w:r>
      <w:r>
        <w:t>е</w:t>
      </w:r>
      <w:r>
        <w:t>ния, нацеленные на достижение глобальной цели. Для этого участникам пер</w:t>
      </w:r>
      <w:r>
        <w:t>е</w:t>
      </w:r>
      <w:r>
        <w:t>говоров необходимы четкие указания сверху.</w:t>
      </w:r>
    </w:p>
    <w:p w:rsidR="0067414B" w:rsidRDefault="0067414B" w:rsidP="0067414B">
      <w:pPr>
        <w:pStyle w:val="SingleTxt"/>
      </w:pPr>
      <w:r>
        <w:tab/>
        <w:t>Надеюсь, они их получат. Лидеры стран Группы 20, собравшиеся в этом месяце в Анталье, Турция, заявили о твердом намерении принять меры в связи с изменением климата. И более 120 глав государств и правительств подтверд</w:t>
      </w:r>
      <w:r>
        <w:t>и</w:t>
      </w:r>
      <w:r>
        <w:t>ли свое участие в Парижской конференции, несмотря на усилившиеся в связи с недавними террористическими актами</w:t>
      </w:r>
      <w:r w:rsidRPr="00271453">
        <w:t xml:space="preserve"> </w:t>
      </w:r>
      <w:r>
        <w:t>опасения по поводу безопасности.</w:t>
      </w:r>
    </w:p>
    <w:p w:rsidR="0067414B" w:rsidRDefault="0067414B" w:rsidP="0067414B">
      <w:pPr>
        <w:pStyle w:val="SingleTxt"/>
      </w:pPr>
      <w:r>
        <w:tab/>
        <w:t>Я считаю, что залогом успеха Парижской конференции являются четыре ключевых элемента: последовательность, гибкость, солидарность и доверие.</w:t>
      </w:r>
    </w:p>
    <w:p w:rsidR="0067414B" w:rsidRDefault="0067414B" w:rsidP="0067414B">
      <w:pPr>
        <w:pStyle w:val="SingleTxt"/>
      </w:pPr>
      <w:r>
        <w:tab/>
        <w:t>Во</w:t>
      </w:r>
      <w:r>
        <w:noBreakHyphen/>
        <w:t>первых, последовательность. В Париже необходимо сформулировать долгосрочную стратегию с установкой на сохранение уровня повышения те</w:t>
      </w:r>
      <w:r>
        <w:t>м</w:t>
      </w:r>
      <w:r>
        <w:t>пературы ниже двух градусов и дать четкий сигнал рынкам о том, что переор</w:t>
      </w:r>
      <w:r>
        <w:t>и</w:t>
      </w:r>
      <w:r>
        <w:t>ентация мировой экономики на снижение зависимости от углеводородов неи</w:t>
      </w:r>
      <w:r>
        <w:t>з</w:t>
      </w:r>
      <w:r>
        <w:t xml:space="preserve">бежна и полезна и уже осуществляется. </w:t>
      </w:r>
    </w:p>
    <w:p w:rsidR="0067414B" w:rsidRDefault="0067414B" w:rsidP="0067414B">
      <w:pPr>
        <w:pStyle w:val="SingleTxt"/>
      </w:pPr>
      <w:r>
        <w:tab/>
        <w:t>Во</w:t>
      </w:r>
      <w:r>
        <w:noBreakHyphen/>
        <w:t>вторых, соглашение, которое будет заключено, должно обеспечивать гибкость во избежание необходимости непрерывных повторных переговоров. Оно должно учитывать изменения в мировой экономике и обеспечивать баланс между ведущей ролью развитых стран и растущим влиянием развивающихся стран.</w:t>
      </w:r>
    </w:p>
    <w:p w:rsidR="0067414B" w:rsidRDefault="0067414B" w:rsidP="0067414B">
      <w:pPr>
        <w:pStyle w:val="SingleTxt"/>
      </w:pPr>
      <w:r>
        <w:tab/>
        <w:t>В</w:t>
      </w:r>
      <w:r>
        <w:noBreakHyphen/>
        <w:t>третьих, это соглашение должно утверждать принцип солидарности, в том числе в форме финансирования и передачи технологий развивающимся странам. Развитые страны должны выполнить свое обязательство предоста</w:t>
      </w:r>
      <w:r>
        <w:t>в</w:t>
      </w:r>
      <w:r>
        <w:t>лять 100 млрд. долл. США в год до 2020 года на цели адаптации и смягчения последствий.</w:t>
      </w:r>
    </w:p>
    <w:p w:rsidR="0067414B" w:rsidRDefault="0067414B" w:rsidP="0067414B">
      <w:pPr>
        <w:pStyle w:val="SingleTxt"/>
      </w:pPr>
      <w:r>
        <w:tab/>
        <w:t>В</w:t>
      </w:r>
      <w:r>
        <w:noBreakHyphen/>
        <w:t>четвертых, такое соглашение должно предусматривать действенные меры реагирования на все более разрушительные климатические явления. В нем должны быть закреплены положения об оценке и совершенствовании пр</w:t>
      </w:r>
      <w:r>
        <w:t>а</w:t>
      </w:r>
      <w:r>
        <w:t>вительствами каждые пять лет национальных планов действий по борьбе с и</w:t>
      </w:r>
      <w:r>
        <w:t>з</w:t>
      </w:r>
      <w:r>
        <w:t>менением климата с учетом достижений науки. На Парижской конференции необходимо также выработать транспарентные и действенные механизмы оценки, мониторинга и отчетности.</w:t>
      </w:r>
    </w:p>
    <w:p w:rsidR="0067414B" w:rsidRDefault="0067414B" w:rsidP="0067414B">
      <w:pPr>
        <w:pStyle w:val="SingleTxt"/>
      </w:pPr>
      <w:r>
        <w:tab/>
        <w:t>Организация Объединенных Наций всецело готова оказывать странам п</w:t>
      </w:r>
      <w:r>
        <w:t>о</w:t>
      </w:r>
      <w:r>
        <w:t>мощь в осуществлении подобного соглашения.</w:t>
      </w:r>
    </w:p>
    <w:p w:rsidR="0067414B" w:rsidRDefault="0067414B" w:rsidP="0067414B">
      <w:pPr>
        <w:pStyle w:val="SingleTxt"/>
      </w:pPr>
      <w:r>
        <w:tab/>
        <w:t xml:space="preserve">Если в Париже будет принято полноценное соглашение по климату, это станет залогом улучшения жизни нынешних и будущих поколений людей. Оно позволит нам покончить с бедностью, очистить воздух и защитить Мировой океан, улучшить состояние здоровья людей, создать новые рабочие места и </w:t>
      </w:r>
      <w:r>
        <w:lastRenderedPageBreak/>
        <w:t>стимулировать внедрение экологичных технологий. Оно ускорит процесс до</w:t>
      </w:r>
      <w:r>
        <w:t>с</w:t>
      </w:r>
      <w:r>
        <w:t>тижения всех целей в области устойчивого развития. Вот почему меня так бе</w:t>
      </w:r>
      <w:r>
        <w:t>с</w:t>
      </w:r>
      <w:r>
        <w:t>покоит проблема изменения климата.</w:t>
      </w:r>
    </w:p>
    <w:p w:rsidR="0067414B" w:rsidRDefault="0067414B" w:rsidP="0067414B">
      <w:pPr>
        <w:pStyle w:val="SingleTxt"/>
      </w:pPr>
      <w:r>
        <w:tab/>
        <w:t>Мысль, с которой я обращаюсь к мировым лидерам, проста — успех П</w:t>
      </w:r>
      <w:r>
        <w:t>а</w:t>
      </w:r>
      <w:r>
        <w:t xml:space="preserve">рижской конференции зависит от вас. Настало время проявить здравый смысл, принять компромиссные решения и выработать консенсус. Необходимо выйти за рамки узконационального понимания блага и поставить во главу угла общий интерес. Народы мира и грядущие поколения рассчитывают, что у вас хватит мудрости и смелости, чтобы воспользоваться этим историческим моментом. </w:t>
      </w:r>
    </w:p>
    <w:p w:rsidR="0067414B" w:rsidRPr="00271453" w:rsidRDefault="0067414B" w:rsidP="0067414B">
      <w:pPr>
        <w:pStyle w:val="SingleTxt"/>
        <w:spacing w:after="0" w:line="120" w:lineRule="exact"/>
        <w:rPr>
          <w:sz w:val="10"/>
        </w:rPr>
      </w:pPr>
    </w:p>
    <w:p w:rsidR="0067414B" w:rsidRPr="00271453" w:rsidRDefault="0067414B" w:rsidP="0067414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271453">
        <w:t>Автор —</w:t>
      </w:r>
      <w:r>
        <w:t xml:space="preserve"> </w:t>
      </w:r>
      <w:r w:rsidRPr="00423389">
        <w:t>Генеральный секретарь Организации Объединенных Наций</w:t>
      </w:r>
    </w:p>
    <w:p w:rsidR="00200FB9" w:rsidRPr="00200FB9" w:rsidRDefault="00200FB9" w:rsidP="00511F52">
      <w:pPr>
        <w:pStyle w:val="SingleTxt"/>
      </w:pPr>
    </w:p>
    <w:sectPr w:rsidR="00200FB9" w:rsidRPr="00200FB9" w:rsidSect="00511F52">
      <w:headerReference w:type="default" r:id="rId8"/>
      <w:footerReference w:type="first" r:id="rId9"/>
      <w:endnotePr>
        <w:numFmt w:val="decimal"/>
      </w:endnotePr>
      <w:pgSz w:w="12240" w:h="15840"/>
      <w:pgMar w:top="1742" w:right="1200" w:bottom="1898" w:left="1200" w:header="576" w:footer="103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9FC" w:rsidRDefault="00AF39FC" w:rsidP="008A1A7A">
      <w:pPr>
        <w:spacing w:line="240" w:lineRule="auto"/>
      </w:pPr>
      <w:r>
        <w:separator/>
      </w:r>
    </w:p>
  </w:endnote>
  <w:endnote w:type="continuationSeparator" w:id="0">
    <w:p w:rsidR="00AF39FC" w:rsidRDefault="00AF39FC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F52" w:rsidRPr="00511F52" w:rsidRDefault="00511F52" w:rsidP="00511F52">
    <w:pPr>
      <w:pStyle w:val="a5"/>
      <w:spacing w:line="20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9FC" w:rsidRDefault="00AF39FC" w:rsidP="008A1A7A">
      <w:pPr>
        <w:spacing w:line="240" w:lineRule="auto"/>
      </w:pPr>
      <w:r>
        <w:separator/>
      </w:r>
    </w:p>
  </w:footnote>
  <w:footnote w:type="continuationSeparator" w:id="0">
    <w:p w:rsidR="00AF39FC" w:rsidRDefault="00AF39FC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F52" w:rsidRDefault="00511F52" w:rsidP="00511F52">
    <w:pPr>
      <w:pStyle w:val="a7"/>
      <w:tabs>
        <w:tab w:val="clear" w:pos="4320"/>
        <w:tab w:val="clear" w:pos="8640"/>
        <w:tab w:val="center" w:pos="4968"/>
      </w:tabs>
      <w:rPr>
        <w:sz w:val="20"/>
      </w:rPr>
    </w:pPr>
    <w:r>
      <w:rPr>
        <w:sz w:val="20"/>
      </w:rPr>
      <w:tab/>
      <w:t>-</w:t>
    </w: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 w:rsidR="00CD755C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>/</w:t>
    </w:r>
    <w:fldSimple w:instr=" NUMPAGES  \* Arabic  \* MERGEFORMAT ">
      <w:r w:rsidR="00CD755C">
        <w:rPr>
          <w:noProof/>
          <w:sz w:val="20"/>
        </w:rPr>
        <w:t>3</w:t>
      </w:r>
    </w:fldSimple>
    <w:r>
      <w:rPr>
        <w:sz w:val="20"/>
      </w:rPr>
      <w:t>-</w:t>
    </w:r>
  </w:p>
  <w:p w:rsidR="00511F52" w:rsidRPr="00511F52" w:rsidRDefault="00511F52" w:rsidP="00511F52">
    <w:pPr>
      <w:pStyle w:val="a7"/>
      <w:tabs>
        <w:tab w:val="clear" w:pos="4320"/>
        <w:tab w:val="clear" w:pos="8640"/>
        <w:tab w:val="center" w:pos="4968"/>
      </w:tabs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20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grammar="clean"/>
  <w:defaultTabStop w:val="720"/>
  <w:autoHyphenation/>
  <w:hyphenationZone w:val="220"/>
  <w:doNotHyphenateCaps/>
  <w:drawingGridHorizontalSpacing w:val="209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/>
  <w:docVars>
    <w:docVar w:name="Barcode" w:val="*1520293*"/>
    <w:docVar w:name="CreationDt" w:val="18/11/2015 6:31: PM"/>
    <w:docVar w:name="DocCategory" w:val="InternalDoc"/>
    <w:docVar w:name="DocType" w:val="SemiFinal"/>
    <w:docVar w:name="DutyStation" w:val="New York"/>
    <w:docVar w:name="FooterJN" w:val="15-20293"/>
    <w:docVar w:name="jobn" w:val="15-20293 (R)"/>
    <w:docVar w:name="jobnDT" w:val="15-20293 (R)   181115"/>
    <w:docVar w:name="jobnDTDT" w:val="15-20293 (R)   181115   181115"/>
    <w:docVar w:name="JobNo" w:val="1520293R"/>
    <w:docVar w:name="JobNo2" w:val="1537541R"/>
    <w:docVar w:name="LocalDrive" w:val="0"/>
    <w:docVar w:name="OandT" w:val=" "/>
    <w:docVar w:name="PaperSize" w:val="Letter"/>
    <w:docVar w:name="sss1" w:val="-"/>
    <w:docVar w:name="sss2" w:val="-"/>
    <w:docVar w:name="Symbol1" w:val="-"/>
    <w:docVar w:name="Symbol2" w:val="-"/>
  </w:docVars>
  <w:rsids>
    <w:rsidRoot w:val="00820A6E"/>
    <w:rsid w:val="00004615"/>
    <w:rsid w:val="00004756"/>
    <w:rsid w:val="00010735"/>
    <w:rsid w:val="00013E03"/>
    <w:rsid w:val="00015201"/>
    <w:rsid w:val="0001588C"/>
    <w:rsid w:val="000162FB"/>
    <w:rsid w:val="00020D8D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49E3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0FB9"/>
    <w:rsid w:val="00205CBD"/>
    <w:rsid w:val="00206603"/>
    <w:rsid w:val="002078A2"/>
    <w:rsid w:val="00211A7E"/>
    <w:rsid w:val="00215955"/>
    <w:rsid w:val="00217A24"/>
    <w:rsid w:val="00223C57"/>
    <w:rsid w:val="00227D15"/>
    <w:rsid w:val="002319E2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1F52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7414B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5A7C"/>
    <w:rsid w:val="007766E6"/>
    <w:rsid w:val="00781ACA"/>
    <w:rsid w:val="00782E46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0A6E"/>
    <w:rsid w:val="00821CE2"/>
    <w:rsid w:val="00830FF8"/>
    <w:rsid w:val="00833A04"/>
    <w:rsid w:val="00833B8D"/>
    <w:rsid w:val="00841CE2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0410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9FC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43B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D755C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16D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1D7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nhideWhenUsed/>
    <w:qFormat/>
    <w:rsid w:val="0027350A"/>
    <w:pPr>
      <w:spacing w:line="240" w:lineRule="exact"/>
    </w:pPr>
    <w:rPr>
      <w:rFonts w:ascii="Times New Roman" w:hAnsi="Times New Roman" w:cs="Times New Roman"/>
      <w:spacing w:val="4"/>
      <w:w w:val="103"/>
      <w:kern w:val="14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rsid w:val="0088396E"/>
    <w:pPr>
      <w:keepNext/>
      <w:spacing w:before="240" w:after="60"/>
      <w:outlineLvl w:val="0"/>
    </w:pPr>
    <w:rPr>
      <w:rFonts w:ascii="Arial" w:eastAsia="SimSun" w:hAnsi="Arial"/>
      <w:b/>
      <w:bCs/>
      <w:sz w:val="32"/>
      <w:szCs w:val="28"/>
    </w:rPr>
  </w:style>
  <w:style w:type="paragraph" w:styleId="21">
    <w:name w:val="heading 2"/>
    <w:basedOn w:val="a0"/>
    <w:next w:val="a0"/>
    <w:link w:val="22"/>
    <w:uiPriority w:val="9"/>
    <w:rsid w:val="0088396E"/>
    <w:pPr>
      <w:keepNext/>
      <w:spacing w:before="240" w:after="60"/>
      <w:outlineLvl w:val="1"/>
    </w:pPr>
    <w:rPr>
      <w:rFonts w:ascii="Arial" w:eastAsia="SimSun" w:hAnsi="Arial"/>
      <w:b/>
      <w:bCs/>
      <w:i/>
      <w:sz w:val="28"/>
      <w:szCs w:val="26"/>
    </w:rPr>
  </w:style>
  <w:style w:type="paragraph" w:styleId="30">
    <w:name w:val="heading 3"/>
    <w:basedOn w:val="a0"/>
    <w:next w:val="a0"/>
    <w:link w:val="31"/>
    <w:uiPriority w:val="9"/>
    <w:qFormat/>
    <w:rsid w:val="0071210D"/>
    <w:pPr>
      <w:keepNext/>
      <w:spacing w:before="240" w:after="60"/>
      <w:outlineLvl w:val="2"/>
    </w:pPr>
    <w:rPr>
      <w:rFonts w:ascii="Arial" w:eastAsia="SimSun" w:hAnsi="Arial"/>
      <w:b/>
      <w:bCs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semiHidden/>
    <w:rsid w:val="00E970B0"/>
    <w:rPr>
      <w:rFonts w:ascii="Times New Roman" w:hAnsi="Times New Roman"/>
      <w:spacing w:val="4"/>
      <w:w w:val="103"/>
      <w:kern w:val="14"/>
      <w:szCs w:val="22"/>
      <w:lang w:val="en-US" w:eastAsia="en-US"/>
    </w:rPr>
  </w:style>
  <w:style w:type="paragraph" w:customStyle="1" w:styleId="HM">
    <w:name w:val="_ H __M"/>
    <w:basedOn w:val="a0"/>
    <w:next w:val="a0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a0"/>
    <w:next w:val="a0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a0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a0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a0"/>
    <w:next w:val="a0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a0"/>
    <w:next w:val="a0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a0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a0"/>
    <w:next w:val="a0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a0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a0"/>
    <w:qFormat/>
    <w:rsid w:val="0056579C"/>
    <w:pPr>
      <w:ind w:left="1267" w:right="1267"/>
    </w:pPr>
  </w:style>
  <w:style w:type="paragraph" w:customStyle="1" w:styleId="SingleTxt">
    <w:name w:val="__Single Txt"/>
    <w:basedOn w:val="a0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a5">
    <w:name w:val="footer"/>
    <w:basedOn w:val="a0"/>
    <w:link w:val="a6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a6">
    <w:name w:val="Нижний колонтитул Знак"/>
    <w:link w:val="a5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a7">
    <w:name w:val="header"/>
    <w:basedOn w:val="a0"/>
    <w:link w:val="a8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a8">
    <w:name w:val="Верхний колонтитул Знак"/>
    <w:link w:val="a7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10">
    <w:name w:val="Заголовок 1 Знак"/>
    <w:link w:val="1"/>
    <w:uiPriority w:val="9"/>
    <w:rsid w:val="0088396E"/>
    <w:rPr>
      <w:rFonts w:ascii="Arial" w:eastAsia="SimSun" w:hAnsi="Arial" w:cs="Times New Roman"/>
      <w:b/>
      <w:bCs/>
      <w:spacing w:val="4"/>
      <w:w w:val="103"/>
      <w:kern w:val="14"/>
      <w:sz w:val="32"/>
      <w:szCs w:val="28"/>
    </w:rPr>
  </w:style>
  <w:style w:type="character" w:customStyle="1" w:styleId="22">
    <w:name w:val="Заголовок 2 Знак"/>
    <w:link w:val="21"/>
    <w:uiPriority w:val="9"/>
    <w:rsid w:val="0088396E"/>
    <w:rPr>
      <w:rFonts w:ascii="Arial" w:eastAsia="SimSun" w:hAnsi="Arial" w:cs="Times New Roman"/>
      <w:b/>
      <w:bCs/>
      <w:i/>
      <w:spacing w:val="4"/>
      <w:w w:val="103"/>
      <w:kern w:val="14"/>
      <w:sz w:val="28"/>
      <w:szCs w:val="26"/>
    </w:rPr>
  </w:style>
  <w:style w:type="character" w:customStyle="1" w:styleId="31">
    <w:name w:val="Заголовок 3 Знак"/>
    <w:link w:val="30"/>
    <w:uiPriority w:val="9"/>
    <w:rsid w:val="0071210D"/>
    <w:rPr>
      <w:rFonts w:ascii="Arial" w:eastAsia="SimSun" w:hAnsi="Arial" w:cs="Times New Roman"/>
      <w:b/>
      <w:bCs/>
      <w:spacing w:val="4"/>
      <w:w w:val="103"/>
      <w:kern w:val="14"/>
      <w:sz w:val="26"/>
    </w:rPr>
  </w:style>
  <w:style w:type="paragraph" w:styleId="a9">
    <w:name w:val="List Continue"/>
    <w:basedOn w:val="a0"/>
    <w:uiPriority w:val="99"/>
    <w:semiHidden/>
    <w:rsid w:val="00DA1A4A"/>
    <w:pPr>
      <w:spacing w:after="120"/>
      <w:ind w:left="360"/>
      <w:contextualSpacing/>
    </w:pPr>
  </w:style>
  <w:style w:type="paragraph" w:styleId="20">
    <w:name w:val="List Continue 2"/>
    <w:basedOn w:val="a0"/>
    <w:next w:val="a0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a">
    <w:name w:val="List Number"/>
    <w:basedOn w:val="H1"/>
    <w:next w:val="a0"/>
    <w:uiPriority w:val="99"/>
    <w:rsid w:val="00DA1A4A"/>
    <w:pPr>
      <w:numPr>
        <w:numId w:val="3"/>
      </w:numPr>
      <w:contextualSpacing/>
    </w:pPr>
  </w:style>
  <w:style w:type="paragraph" w:styleId="2">
    <w:name w:val="List Number 2"/>
    <w:basedOn w:val="H23"/>
    <w:next w:val="a0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3">
    <w:name w:val="List Number 3"/>
    <w:basedOn w:val="H23"/>
    <w:next w:val="a0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4">
    <w:name w:val="List Number 4"/>
    <w:basedOn w:val="a0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5">
    <w:name w:val="List Number 5"/>
    <w:basedOn w:val="a0"/>
    <w:next w:val="a0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a0"/>
    <w:next w:val="a0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a0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a0"/>
    <w:next w:val="a0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a0"/>
    <w:next w:val="a0"/>
    <w:qFormat/>
    <w:rsid w:val="00984EE4"/>
  </w:style>
  <w:style w:type="paragraph" w:customStyle="1" w:styleId="Original">
    <w:name w:val="Original"/>
    <w:basedOn w:val="a0"/>
    <w:next w:val="a0"/>
    <w:qFormat/>
    <w:rsid w:val="00984EE4"/>
    <w:rPr>
      <w:szCs w:val="20"/>
    </w:rPr>
  </w:style>
  <w:style w:type="paragraph" w:customStyle="1" w:styleId="ReleaseDate">
    <w:name w:val="ReleaseDate"/>
    <w:basedOn w:val="a0"/>
    <w:next w:val="a0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aa">
    <w:name w:val="footnote text"/>
    <w:basedOn w:val="a0"/>
    <w:link w:val="ab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ab">
    <w:name w:val="Текст сноски Знак"/>
    <w:link w:val="aa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c">
    <w:name w:val="footnote reference"/>
    <w:uiPriority w:val="1"/>
    <w:semiHidden/>
    <w:rsid w:val="00BB46C6"/>
    <w:rPr>
      <w:color w:val="943634"/>
      <w:spacing w:val="5"/>
      <w:w w:val="103"/>
      <w:kern w:val="14"/>
      <w:position w:val="0"/>
      <w:vertAlign w:val="superscript"/>
    </w:rPr>
  </w:style>
  <w:style w:type="paragraph" w:styleId="ad">
    <w:name w:val="endnote text"/>
    <w:basedOn w:val="a0"/>
    <w:link w:val="ae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ae">
    <w:name w:val="Текст концевой сноски Знак"/>
    <w:link w:val="ad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a0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a0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f">
    <w:name w:val="endnote reference"/>
    <w:uiPriority w:val="1"/>
    <w:semiHidden/>
    <w:rsid w:val="00BB46C6"/>
    <w:rPr>
      <w:color w:val="943634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af0">
    <w:name w:val="Hyperlink"/>
    <w:uiPriority w:val="99"/>
    <w:semiHidden/>
    <w:unhideWhenUsed/>
    <w:rsid w:val="00782E46"/>
    <w:rPr>
      <w:color w:val="0000FF"/>
      <w:u w:val="none"/>
    </w:rPr>
  </w:style>
  <w:style w:type="character" w:styleId="af1">
    <w:name w:val="FollowedHyperlink"/>
    <w:uiPriority w:val="99"/>
    <w:semiHidden/>
    <w:unhideWhenUsed/>
    <w:rsid w:val="00782E46"/>
    <w:rPr>
      <w:color w:val="0000FF"/>
      <w:u w:val="none"/>
    </w:rPr>
  </w:style>
  <w:style w:type="paragraph" w:styleId="af2">
    <w:name w:val="Balloon Text"/>
    <w:basedOn w:val="a0"/>
    <w:link w:val="af3"/>
    <w:uiPriority w:val="99"/>
    <w:semiHidden/>
    <w:unhideWhenUsed/>
    <w:rsid w:val="001B49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1B49E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E4F86-4E82-429D-B6ED-53BA46AD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5524</Characters>
  <Application>Microsoft Office Word</Application>
  <DocSecurity>4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United Nations</Company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subject/>
  <dc:creator>Test</dc:creator>
  <cp:keywords/>
  <cp:lastModifiedBy>chavgun</cp:lastModifiedBy>
  <cp:revision>2</cp:revision>
  <cp:lastPrinted>2015-11-19T00:48:00Z</cp:lastPrinted>
  <dcterms:created xsi:type="dcterms:W3CDTF">2015-11-26T09:47:00Z</dcterms:created>
  <dcterms:modified xsi:type="dcterms:W3CDTF">2015-11-26T09:47:00Z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1520293R</vt:lpwstr>
  </property>
  <property fmtid="{D5CDD505-2E9C-101B-9397-08002B2CF9AE}" pid="3" name="ODSRefJobNo">
    <vt:lpwstr>1537541R</vt:lpwstr>
  </property>
  <property fmtid="{D5CDD505-2E9C-101B-9397-08002B2CF9AE}" pid="4" name="Symbol1">
    <vt:lpwstr/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</Properties>
</file>